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1A7" w:rsidRDefault="008A01A7"/>
    <w:p w:rsidR="00006456" w:rsidRDefault="00006456"/>
    <w:p w:rsidR="00006456" w:rsidRPr="00360ECA" w:rsidRDefault="00006456">
      <w:pPr>
        <w:rPr>
          <w:sz w:val="36"/>
          <w:szCs w:val="36"/>
        </w:rPr>
      </w:pPr>
      <w:r w:rsidRPr="00360ECA">
        <w:rPr>
          <w:sz w:val="36"/>
          <w:szCs w:val="36"/>
        </w:rPr>
        <w:t>MANUAL USUARIO GAURKOTU</w:t>
      </w:r>
    </w:p>
    <w:p w:rsidR="00006456" w:rsidRPr="00360ECA" w:rsidRDefault="00006456">
      <w:pPr>
        <w:rPr>
          <w:sz w:val="36"/>
          <w:szCs w:val="36"/>
        </w:rPr>
      </w:pPr>
      <w:r w:rsidRPr="00360ECA">
        <w:rPr>
          <w:sz w:val="36"/>
          <w:szCs w:val="36"/>
        </w:rPr>
        <w:t>ÍNDICE</w:t>
      </w:r>
    </w:p>
    <w:p w:rsidR="00006456" w:rsidRPr="00360ECA" w:rsidRDefault="00D1026A" w:rsidP="00006456">
      <w:pPr>
        <w:pStyle w:val="Prrafodelista"/>
        <w:numPr>
          <w:ilvl w:val="0"/>
          <w:numId w:val="2"/>
        </w:numPr>
        <w:rPr>
          <w:sz w:val="28"/>
          <w:szCs w:val="28"/>
        </w:rPr>
      </w:pPr>
      <w:hyperlink w:anchor="intro" w:history="1">
        <w:r w:rsidR="00006456" w:rsidRPr="00360ECA">
          <w:rPr>
            <w:rStyle w:val="Hipervnculo"/>
            <w:sz w:val="28"/>
            <w:szCs w:val="28"/>
          </w:rPr>
          <w:t>Introducción</w:t>
        </w:r>
      </w:hyperlink>
    </w:p>
    <w:p w:rsidR="00006456" w:rsidRPr="00360ECA" w:rsidRDefault="00D1026A" w:rsidP="00006456">
      <w:pPr>
        <w:pStyle w:val="Prrafodelista"/>
        <w:numPr>
          <w:ilvl w:val="0"/>
          <w:numId w:val="2"/>
        </w:numPr>
        <w:rPr>
          <w:sz w:val="28"/>
          <w:szCs w:val="28"/>
        </w:rPr>
      </w:pPr>
      <w:hyperlink w:anchor="opciones" w:history="1">
        <w:r w:rsidR="00006456" w:rsidRPr="00360ECA">
          <w:rPr>
            <w:rStyle w:val="Hipervnculo"/>
            <w:sz w:val="28"/>
            <w:szCs w:val="28"/>
          </w:rPr>
          <w:t>Menú principal</w:t>
        </w:r>
      </w:hyperlink>
    </w:p>
    <w:p w:rsidR="00006456" w:rsidRPr="00360ECA" w:rsidRDefault="00D1026A" w:rsidP="00006456">
      <w:pPr>
        <w:pStyle w:val="Prrafodelista"/>
        <w:numPr>
          <w:ilvl w:val="0"/>
          <w:numId w:val="2"/>
        </w:numPr>
        <w:rPr>
          <w:sz w:val="28"/>
          <w:szCs w:val="28"/>
        </w:rPr>
      </w:pPr>
      <w:hyperlink w:anchor="busquedaRecursos" w:history="1">
        <w:r w:rsidR="00006456" w:rsidRPr="00360ECA">
          <w:rPr>
            <w:rStyle w:val="Hipervnculo"/>
            <w:sz w:val="28"/>
            <w:szCs w:val="28"/>
          </w:rPr>
          <w:t>Búsqueda Recursos</w:t>
        </w:r>
      </w:hyperlink>
    </w:p>
    <w:p w:rsidR="00006456" w:rsidRPr="00360ECA" w:rsidRDefault="00D1026A" w:rsidP="00006456">
      <w:pPr>
        <w:pStyle w:val="Prrafodelista"/>
        <w:numPr>
          <w:ilvl w:val="0"/>
          <w:numId w:val="2"/>
        </w:numPr>
        <w:rPr>
          <w:sz w:val="28"/>
          <w:szCs w:val="28"/>
        </w:rPr>
      </w:pPr>
      <w:hyperlink w:anchor="edicionRecursos" w:history="1">
        <w:r w:rsidR="00006456" w:rsidRPr="00360ECA">
          <w:rPr>
            <w:rStyle w:val="Hipervnculo"/>
            <w:sz w:val="28"/>
            <w:szCs w:val="28"/>
          </w:rPr>
          <w:t>Edición Recursos</w:t>
        </w:r>
      </w:hyperlink>
    </w:p>
    <w:p w:rsidR="00006456" w:rsidRPr="00360ECA" w:rsidRDefault="00D1026A" w:rsidP="00006456">
      <w:pPr>
        <w:pStyle w:val="Prrafodelista"/>
        <w:numPr>
          <w:ilvl w:val="1"/>
          <w:numId w:val="2"/>
        </w:numPr>
        <w:rPr>
          <w:sz w:val="28"/>
          <w:szCs w:val="28"/>
        </w:rPr>
      </w:pPr>
      <w:hyperlink w:anchor="misDatos" w:history="1">
        <w:r w:rsidR="00360ECA" w:rsidRPr="00360ECA">
          <w:rPr>
            <w:rStyle w:val="Hipervnculo"/>
            <w:sz w:val="28"/>
            <w:szCs w:val="28"/>
          </w:rPr>
          <w:t>Mis Datos</w:t>
        </w:r>
      </w:hyperlink>
    </w:p>
    <w:p w:rsidR="00006456" w:rsidRPr="00360ECA" w:rsidRDefault="00D1026A" w:rsidP="00360ECA">
      <w:pPr>
        <w:pStyle w:val="Prrafodelista"/>
        <w:numPr>
          <w:ilvl w:val="2"/>
          <w:numId w:val="3"/>
        </w:numPr>
        <w:tabs>
          <w:tab w:val="left" w:pos="3119"/>
        </w:tabs>
        <w:rPr>
          <w:sz w:val="28"/>
          <w:szCs w:val="28"/>
        </w:rPr>
      </w:pPr>
      <w:hyperlink w:anchor="edicionDatosGeneralesRecurso" w:history="1">
        <w:r w:rsidR="00006456" w:rsidRPr="00360ECA">
          <w:rPr>
            <w:rStyle w:val="Hipervnculo"/>
            <w:sz w:val="28"/>
            <w:szCs w:val="28"/>
          </w:rPr>
          <w:t>Edición Datos Generales Recurso</w:t>
        </w:r>
      </w:hyperlink>
    </w:p>
    <w:p w:rsidR="00006456" w:rsidRPr="00360ECA" w:rsidRDefault="00D1026A" w:rsidP="00360ECA">
      <w:pPr>
        <w:pStyle w:val="Prrafodelista"/>
        <w:numPr>
          <w:ilvl w:val="2"/>
          <w:numId w:val="3"/>
        </w:numPr>
        <w:tabs>
          <w:tab w:val="left" w:pos="3119"/>
        </w:tabs>
        <w:rPr>
          <w:sz w:val="28"/>
          <w:szCs w:val="28"/>
        </w:rPr>
      </w:pPr>
      <w:hyperlink w:anchor="edicionCertificacionesServicios" w:history="1">
        <w:r w:rsidR="00006456" w:rsidRPr="00360ECA">
          <w:rPr>
            <w:rStyle w:val="Hipervnculo"/>
            <w:sz w:val="28"/>
            <w:szCs w:val="28"/>
          </w:rPr>
          <w:t>Edición Certificaciones y Servicios</w:t>
        </w:r>
      </w:hyperlink>
    </w:p>
    <w:p w:rsidR="00006456" w:rsidRPr="00360ECA" w:rsidRDefault="00D1026A" w:rsidP="00360ECA">
      <w:pPr>
        <w:pStyle w:val="Prrafodelista"/>
        <w:numPr>
          <w:ilvl w:val="2"/>
          <w:numId w:val="3"/>
        </w:numPr>
        <w:tabs>
          <w:tab w:val="left" w:pos="3119"/>
        </w:tabs>
        <w:rPr>
          <w:sz w:val="28"/>
          <w:szCs w:val="28"/>
        </w:rPr>
      </w:pPr>
      <w:hyperlink w:anchor="edicionLocalizacionRecurso" w:history="1">
        <w:r w:rsidR="00006456" w:rsidRPr="00360ECA">
          <w:rPr>
            <w:rStyle w:val="Hipervnculo"/>
            <w:sz w:val="28"/>
            <w:szCs w:val="28"/>
          </w:rPr>
          <w:t>Edición Localización Recurso</w:t>
        </w:r>
      </w:hyperlink>
    </w:p>
    <w:p w:rsidR="00006456" w:rsidRPr="00360ECA" w:rsidRDefault="00D1026A" w:rsidP="00360ECA">
      <w:pPr>
        <w:pStyle w:val="Prrafodelista"/>
        <w:numPr>
          <w:ilvl w:val="2"/>
          <w:numId w:val="3"/>
        </w:numPr>
        <w:tabs>
          <w:tab w:val="left" w:pos="3119"/>
        </w:tabs>
        <w:rPr>
          <w:sz w:val="28"/>
          <w:szCs w:val="28"/>
        </w:rPr>
      </w:pPr>
      <w:hyperlink w:anchor="creacionSugerencias" w:history="1">
        <w:r w:rsidR="00006456" w:rsidRPr="00360ECA">
          <w:rPr>
            <w:rStyle w:val="Hipervnculo"/>
            <w:sz w:val="28"/>
            <w:szCs w:val="28"/>
          </w:rPr>
          <w:t>Creación  Sugerencias Recurso</w:t>
        </w:r>
      </w:hyperlink>
    </w:p>
    <w:p w:rsidR="00006456" w:rsidRPr="00360ECA" w:rsidRDefault="00D1026A" w:rsidP="00006456">
      <w:pPr>
        <w:pStyle w:val="Prrafodelista"/>
        <w:numPr>
          <w:ilvl w:val="1"/>
          <w:numId w:val="3"/>
        </w:numPr>
        <w:rPr>
          <w:sz w:val="28"/>
          <w:szCs w:val="28"/>
        </w:rPr>
      </w:pPr>
      <w:hyperlink w:anchor="Precios" w:history="1">
        <w:r w:rsidR="00006456" w:rsidRPr="00360ECA">
          <w:rPr>
            <w:rStyle w:val="Hipervnculo"/>
            <w:sz w:val="28"/>
            <w:szCs w:val="28"/>
          </w:rPr>
          <w:t>Precios Recurso: Creación y m</w:t>
        </w:r>
        <w:r w:rsidR="00360ECA" w:rsidRPr="00360ECA">
          <w:rPr>
            <w:rStyle w:val="Hipervnculo"/>
            <w:sz w:val="28"/>
            <w:szCs w:val="28"/>
          </w:rPr>
          <w:t>odificación de Precios para un R</w:t>
        </w:r>
        <w:r w:rsidR="00006456" w:rsidRPr="00360ECA">
          <w:rPr>
            <w:rStyle w:val="Hipervnculo"/>
            <w:sz w:val="28"/>
            <w:szCs w:val="28"/>
          </w:rPr>
          <w:t>ecurso</w:t>
        </w:r>
      </w:hyperlink>
    </w:p>
    <w:p w:rsidR="00006456" w:rsidRPr="00360ECA" w:rsidRDefault="00D1026A" w:rsidP="00006456">
      <w:pPr>
        <w:pStyle w:val="Prrafodelista"/>
        <w:numPr>
          <w:ilvl w:val="1"/>
          <w:numId w:val="3"/>
        </w:numPr>
        <w:rPr>
          <w:sz w:val="28"/>
          <w:szCs w:val="28"/>
        </w:rPr>
      </w:pPr>
      <w:hyperlink w:anchor="multimedia" w:history="1">
        <w:r w:rsidR="00006456" w:rsidRPr="00360ECA">
          <w:rPr>
            <w:rStyle w:val="Hipervnculo"/>
            <w:sz w:val="28"/>
            <w:szCs w:val="28"/>
          </w:rPr>
          <w:t>Multimedia: Edición Imágenes recurso</w:t>
        </w:r>
      </w:hyperlink>
    </w:p>
    <w:p w:rsidR="00006456" w:rsidRPr="00360ECA" w:rsidRDefault="00D1026A" w:rsidP="00006456">
      <w:pPr>
        <w:pStyle w:val="Prrafodelista"/>
        <w:numPr>
          <w:ilvl w:val="1"/>
          <w:numId w:val="3"/>
        </w:numPr>
        <w:rPr>
          <w:sz w:val="28"/>
          <w:szCs w:val="28"/>
        </w:rPr>
      </w:pPr>
      <w:hyperlink w:anchor="ofertas" w:history="1">
        <w:r w:rsidR="00006456" w:rsidRPr="00360ECA">
          <w:rPr>
            <w:rStyle w:val="Hipervnculo"/>
            <w:sz w:val="28"/>
            <w:szCs w:val="28"/>
          </w:rPr>
          <w:t>Ofertas: crea</w:t>
        </w:r>
        <w:r w:rsidR="00360ECA" w:rsidRPr="00360ECA">
          <w:rPr>
            <w:rStyle w:val="Hipervnculo"/>
            <w:sz w:val="28"/>
            <w:szCs w:val="28"/>
          </w:rPr>
          <w:t>ción de ofertas para el recurso</w:t>
        </w:r>
      </w:hyperlink>
    </w:p>
    <w:p w:rsidR="00522EF9" w:rsidRPr="00360ECA" w:rsidRDefault="00D1026A" w:rsidP="00522EF9">
      <w:pPr>
        <w:pStyle w:val="Prrafodelista"/>
        <w:numPr>
          <w:ilvl w:val="0"/>
          <w:numId w:val="2"/>
        </w:numPr>
        <w:rPr>
          <w:sz w:val="28"/>
          <w:szCs w:val="28"/>
        </w:rPr>
      </w:pPr>
      <w:hyperlink w:anchor="gestionDatosUsuario" w:history="1">
        <w:r w:rsidR="00522EF9" w:rsidRPr="00360ECA">
          <w:rPr>
            <w:rStyle w:val="Hipervnculo"/>
            <w:sz w:val="28"/>
            <w:szCs w:val="28"/>
          </w:rPr>
          <w:t>Gestión Datos Usuario</w:t>
        </w:r>
      </w:hyperlink>
    </w:p>
    <w:p w:rsidR="00522EF9" w:rsidRDefault="00522EF9" w:rsidP="00522EF9">
      <w:pPr>
        <w:pStyle w:val="Prrafodelista"/>
        <w:ind w:left="1440"/>
      </w:pPr>
    </w:p>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006456" w:rsidRDefault="00006456" w:rsidP="00006456"/>
    <w:p w:rsidR="00522EF9" w:rsidRDefault="00522EF9" w:rsidP="00522EF9">
      <w:pPr>
        <w:pStyle w:val="Prrafodelista"/>
        <w:numPr>
          <w:ilvl w:val="0"/>
          <w:numId w:val="4"/>
        </w:numPr>
        <w:rPr>
          <w:b/>
          <w:sz w:val="40"/>
          <w:szCs w:val="40"/>
        </w:rPr>
      </w:pPr>
      <w:bookmarkStart w:id="0" w:name="intro"/>
      <w:r w:rsidRPr="00753418">
        <w:rPr>
          <w:b/>
          <w:sz w:val="40"/>
          <w:szCs w:val="40"/>
        </w:rPr>
        <w:lastRenderedPageBreak/>
        <w:t>Introducción</w:t>
      </w:r>
      <w:bookmarkEnd w:id="0"/>
    </w:p>
    <w:p w:rsidR="00522EF9" w:rsidRDefault="00522EF9" w:rsidP="00522EF9">
      <w:pPr>
        <w:jc w:val="both"/>
      </w:pPr>
      <w:r>
        <w:t xml:space="preserve">A través de la extranet </w:t>
      </w:r>
      <w:proofErr w:type="spellStart"/>
      <w:r>
        <w:t>Gaurkotu</w:t>
      </w:r>
      <w:proofErr w:type="spellEnd"/>
      <w:r>
        <w:t xml:space="preserve"> se pretende ofrecer la utilización del portal de turismo de Euskadi.eus como canal de comercialización de ofertas y promociones</w:t>
      </w:r>
      <w:r w:rsidR="005C56B1">
        <w:t>,</w:t>
      </w:r>
      <w:r>
        <w:t xml:space="preserve"> actualizando y enriqueciendo los contenidos que se ofrecen a través de la red mediante la incorporación de imágenes, sugerencias, precios, etc.</w:t>
      </w:r>
    </w:p>
    <w:p w:rsidR="005C56B1" w:rsidRDefault="005C56B1" w:rsidP="00522EF9">
      <w:pPr>
        <w:jc w:val="both"/>
      </w:pPr>
    </w:p>
    <w:p w:rsidR="00522EF9" w:rsidRDefault="00522EF9" w:rsidP="00522EF9">
      <w:pPr>
        <w:jc w:val="both"/>
      </w:pPr>
      <w:r>
        <w:t>El presente manual tiene como objetivo mostrar cómo se pueden realizar dichas modificaciones y mejoras:</w:t>
      </w:r>
    </w:p>
    <w:p w:rsidR="00522EF9" w:rsidRPr="00FF2BFA" w:rsidRDefault="00522EF9" w:rsidP="00522EF9">
      <w:pPr>
        <w:numPr>
          <w:ilvl w:val="0"/>
          <w:numId w:val="5"/>
        </w:numPr>
        <w:shd w:val="clear" w:color="auto" w:fill="FFFFFF"/>
        <w:spacing w:before="100" w:beforeAutospacing="1" w:after="100" w:afterAutospacing="1" w:line="215" w:lineRule="atLeast"/>
      </w:pPr>
      <w:r w:rsidRPr="00FF2BFA">
        <w:t xml:space="preserve">Actualizar los datos de </w:t>
      </w:r>
      <w:r w:rsidR="0078329F">
        <w:t>nuestra oficina (o de otros recursos)</w:t>
      </w:r>
    </w:p>
    <w:p w:rsidR="00522EF9" w:rsidRPr="00FF2BFA" w:rsidRDefault="00522EF9" w:rsidP="00522EF9">
      <w:pPr>
        <w:numPr>
          <w:ilvl w:val="0"/>
          <w:numId w:val="5"/>
        </w:numPr>
        <w:shd w:val="clear" w:color="auto" w:fill="FFFFFF"/>
        <w:spacing w:before="100" w:beforeAutospacing="1" w:after="100" w:afterAutospacing="1" w:line="215" w:lineRule="atLeast"/>
      </w:pPr>
      <w:r w:rsidRPr="00FF2BFA">
        <w:t>Publicar ofertas</w:t>
      </w:r>
    </w:p>
    <w:p w:rsidR="00522EF9" w:rsidRDefault="00522EF9" w:rsidP="00522EF9">
      <w:pPr>
        <w:numPr>
          <w:ilvl w:val="0"/>
          <w:numId w:val="5"/>
        </w:numPr>
        <w:shd w:val="clear" w:color="auto" w:fill="FFFFFF"/>
        <w:spacing w:before="100" w:beforeAutospacing="1" w:after="100" w:afterAutospacing="1" w:line="215" w:lineRule="atLeast"/>
      </w:pPr>
      <w:r>
        <w:t xml:space="preserve">Subir </w:t>
      </w:r>
      <w:r w:rsidRPr="00FF2BFA">
        <w:t xml:space="preserve"> imágenes</w:t>
      </w:r>
      <w:r w:rsidR="0078329F">
        <w:t xml:space="preserve"> </w:t>
      </w:r>
    </w:p>
    <w:p w:rsidR="00522EF9" w:rsidRDefault="00522EF9" w:rsidP="00522EF9">
      <w:pPr>
        <w:numPr>
          <w:ilvl w:val="0"/>
          <w:numId w:val="5"/>
        </w:numPr>
        <w:shd w:val="clear" w:color="auto" w:fill="FFFFFF"/>
        <w:spacing w:before="100" w:beforeAutospacing="1" w:after="100" w:afterAutospacing="1" w:line="215" w:lineRule="atLeast"/>
      </w:pPr>
      <w:r>
        <w:t>Actualizar / publicar precios</w:t>
      </w:r>
      <w:r w:rsidR="0078329F">
        <w:t xml:space="preserve"> (para</w:t>
      </w:r>
      <w:r w:rsidR="00BC71DF">
        <w:t xml:space="preserve"> A</w:t>
      </w:r>
      <w:r w:rsidR="0078329F">
        <w:t>lojamientos)</w:t>
      </w:r>
    </w:p>
    <w:p w:rsidR="00BC71DF" w:rsidRPr="00FF2BFA" w:rsidRDefault="00BC71DF" w:rsidP="00522EF9">
      <w:pPr>
        <w:numPr>
          <w:ilvl w:val="0"/>
          <w:numId w:val="5"/>
        </w:numPr>
        <w:shd w:val="clear" w:color="auto" w:fill="FFFFFF"/>
        <w:spacing w:before="100" w:beforeAutospacing="1" w:after="100" w:afterAutospacing="1" w:line="215" w:lineRule="atLeast"/>
      </w:pPr>
      <w:r>
        <w:t>Creación de sugerencias</w:t>
      </w:r>
    </w:p>
    <w:p w:rsidR="00522EF9" w:rsidRDefault="00522EF9" w:rsidP="00522EF9">
      <w:pPr>
        <w:jc w:val="both"/>
      </w:pPr>
    </w:p>
    <w:p w:rsidR="00522EF9" w:rsidRPr="00FF2BFA" w:rsidRDefault="00522EF9" w:rsidP="00522EF9">
      <w:pPr>
        <w:pStyle w:val="NormalWeb"/>
        <w:spacing w:before="0" w:beforeAutospacing="0" w:after="125" w:afterAutospacing="0"/>
        <w:jc w:val="both"/>
        <w:rPr>
          <w:rFonts w:asciiTheme="minorHAnsi" w:eastAsiaTheme="minorHAnsi" w:hAnsiTheme="minorHAnsi" w:cstheme="minorBidi"/>
          <w:sz w:val="22"/>
          <w:szCs w:val="22"/>
          <w:lang w:eastAsia="en-US"/>
        </w:rPr>
      </w:pPr>
      <w:r w:rsidRPr="00FF2BFA">
        <w:rPr>
          <w:rFonts w:asciiTheme="minorHAnsi" w:eastAsiaTheme="minorHAnsi" w:hAnsiTheme="minorHAnsi" w:cstheme="minorBidi"/>
          <w:sz w:val="22"/>
          <w:szCs w:val="22"/>
          <w:lang w:eastAsia="en-US"/>
        </w:rPr>
        <w:t xml:space="preserve">La información que </w:t>
      </w:r>
      <w:r>
        <w:rPr>
          <w:rFonts w:asciiTheme="minorHAnsi" w:eastAsiaTheme="minorHAnsi" w:hAnsiTheme="minorHAnsi" w:cstheme="minorBidi"/>
          <w:sz w:val="22"/>
          <w:szCs w:val="22"/>
          <w:lang w:eastAsia="en-US"/>
        </w:rPr>
        <w:t>se actualice</w:t>
      </w:r>
      <w:r w:rsidRPr="00FF2BFA">
        <w:rPr>
          <w:rFonts w:asciiTheme="minorHAnsi" w:eastAsiaTheme="minorHAnsi" w:hAnsiTheme="minorHAnsi" w:cstheme="minorBidi"/>
          <w:sz w:val="22"/>
          <w:szCs w:val="22"/>
          <w:lang w:eastAsia="en-US"/>
        </w:rPr>
        <w:t xml:space="preserve"> a través de </w:t>
      </w:r>
      <w:proofErr w:type="spellStart"/>
      <w:r w:rsidRPr="00FF2BFA">
        <w:rPr>
          <w:rFonts w:asciiTheme="minorHAnsi" w:eastAsiaTheme="minorHAnsi" w:hAnsiTheme="minorHAnsi" w:cstheme="minorBidi"/>
          <w:sz w:val="22"/>
          <w:szCs w:val="22"/>
          <w:lang w:eastAsia="en-US"/>
        </w:rPr>
        <w:t>Gaurkotu</w:t>
      </w:r>
      <w:proofErr w:type="spellEnd"/>
      <w:r w:rsidRPr="00FF2BFA">
        <w:rPr>
          <w:rFonts w:asciiTheme="minorHAnsi" w:eastAsiaTheme="minorHAnsi" w:hAnsiTheme="minorHAnsi" w:cstheme="minorBidi"/>
          <w:sz w:val="22"/>
          <w:szCs w:val="22"/>
          <w:lang w:eastAsia="en-US"/>
        </w:rPr>
        <w:t xml:space="preserve"> se publicará en el Portal de Turismo de Euskadi</w:t>
      </w:r>
      <w:r w:rsidR="0078329F">
        <w:rPr>
          <w:rFonts w:asciiTheme="minorHAnsi" w:eastAsiaTheme="minorHAnsi" w:hAnsiTheme="minorHAnsi" w:cstheme="minorBidi"/>
          <w:sz w:val="22"/>
          <w:szCs w:val="22"/>
          <w:lang w:eastAsia="en-US"/>
        </w:rPr>
        <w:t>,</w:t>
      </w:r>
      <w:r w:rsidRPr="00FF2BFA">
        <w:rPr>
          <w:rFonts w:asciiTheme="minorHAnsi" w:eastAsiaTheme="minorHAnsi" w:hAnsiTheme="minorHAnsi" w:cstheme="minorBidi"/>
          <w:sz w:val="22"/>
          <w:szCs w:val="22"/>
          <w:lang w:eastAsia="en-US"/>
        </w:rPr>
        <w:t xml:space="preserve"> y en otros folletos y publicaciones oficiales.</w:t>
      </w:r>
    </w:p>
    <w:p w:rsidR="00522EF9" w:rsidRDefault="00D1026A" w:rsidP="00522EF9">
      <w:pPr>
        <w:pStyle w:val="NormalWeb"/>
        <w:spacing w:before="0" w:beforeAutospacing="0" w:after="125" w:afterAutospacing="0"/>
      </w:pPr>
      <w:hyperlink r:id="rId8" w:history="1">
        <w:r w:rsidR="00522EF9" w:rsidRPr="00FF2BFA">
          <w:rPr>
            <w:rFonts w:asciiTheme="minorHAnsi" w:eastAsiaTheme="minorHAnsi" w:hAnsiTheme="minorHAnsi" w:cstheme="minorBidi"/>
            <w:sz w:val="22"/>
            <w:szCs w:val="22"/>
            <w:lang w:eastAsia="en-US"/>
          </w:rPr>
          <w:t>http://turismo.euskadi.eus/es/</w:t>
        </w:r>
      </w:hyperlink>
    </w:p>
    <w:p w:rsidR="0078329F" w:rsidRPr="00FF2BFA" w:rsidRDefault="0078329F" w:rsidP="00522EF9">
      <w:pPr>
        <w:pStyle w:val="NormalWeb"/>
        <w:spacing w:before="0" w:beforeAutospacing="0" w:after="125" w:afterAutospacing="0"/>
        <w:rPr>
          <w:rFonts w:asciiTheme="minorHAnsi" w:eastAsiaTheme="minorHAnsi" w:hAnsiTheme="minorHAnsi" w:cstheme="minorBidi"/>
          <w:sz w:val="22"/>
          <w:szCs w:val="22"/>
          <w:lang w:eastAsia="en-US"/>
        </w:rPr>
      </w:pPr>
      <w:r w:rsidRPr="0078329F">
        <w:rPr>
          <w:rFonts w:asciiTheme="minorHAnsi" w:eastAsiaTheme="minorHAnsi" w:hAnsiTheme="minorHAnsi" w:cstheme="minorBidi"/>
          <w:sz w:val="22"/>
          <w:szCs w:val="22"/>
          <w:lang w:eastAsia="en-US"/>
        </w:rPr>
        <w:t>http://turismo.euskadi.eus/es/oficinas-de-turismo/</w:t>
      </w:r>
    </w:p>
    <w:p w:rsidR="00522EF9" w:rsidRPr="00FF2BFA" w:rsidRDefault="00D1026A" w:rsidP="00522EF9">
      <w:pPr>
        <w:pStyle w:val="NormalWeb"/>
        <w:spacing w:before="0" w:beforeAutospacing="0" w:after="125" w:afterAutospacing="0"/>
        <w:rPr>
          <w:rFonts w:asciiTheme="minorHAnsi" w:eastAsiaTheme="minorHAnsi" w:hAnsiTheme="minorHAnsi" w:cstheme="minorBidi"/>
          <w:sz w:val="22"/>
          <w:szCs w:val="22"/>
          <w:lang w:eastAsia="en-US"/>
        </w:rPr>
      </w:pPr>
      <w:hyperlink r:id="rId9" w:history="1">
        <w:r w:rsidR="00522EF9" w:rsidRPr="00FF2BFA">
          <w:rPr>
            <w:rFonts w:asciiTheme="minorHAnsi" w:eastAsiaTheme="minorHAnsi" w:hAnsiTheme="minorHAnsi" w:cstheme="minorBidi"/>
            <w:sz w:val="22"/>
            <w:szCs w:val="22"/>
            <w:lang w:eastAsia="en-US"/>
          </w:rPr>
          <w:t>http://turismo.euskadi.eus/es/donde-dormir/</w:t>
        </w:r>
      </w:hyperlink>
    </w:p>
    <w:p w:rsidR="0078329F" w:rsidRDefault="0078329F" w:rsidP="00522EF9">
      <w:pPr>
        <w:pStyle w:val="NormalWeb"/>
        <w:spacing w:before="0" w:beforeAutospacing="0" w:after="125" w:afterAutospacing="0"/>
        <w:jc w:val="both"/>
        <w:rPr>
          <w:rFonts w:asciiTheme="minorHAnsi" w:eastAsiaTheme="minorHAnsi" w:hAnsiTheme="minorHAnsi" w:cstheme="minorBidi"/>
          <w:sz w:val="22"/>
          <w:szCs w:val="22"/>
          <w:lang w:eastAsia="en-US"/>
        </w:rPr>
      </w:pPr>
    </w:p>
    <w:p w:rsidR="00522EF9" w:rsidRPr="00FF2BFA" w:rsidRDefault="00522EF9" w:rsidP="00522EF9">
      <w:pPr>
        <w:pStyle w:val="NormalWeb"/>
        <w:spacing w:before="0" w:beforeAutospacing="0" w:after="125"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En algunos casos, l</w:t>
      </w:r>
      <w:r w:rsidR="0078329F">
        <w:rPr>
          <w:rFonts w:asciiTheme="minorHAnsi" w:eastAsiaTheme="minorHAnsi" w:hAnsiTheme="minorHAnsi" w:cstheme="minorBidi"/>
          <w:sz w:val="22"/>
          <w:szCs w:val="22"/>
          <w:lang w:eastAsia="en-US"/>
        </w:rPr>
        <w:t>os cambios que efectuemos deben</w:t>
      </w:r>
      <w:r w:rsidRPr="00FF2BFA">
        <w:rPr>
          <w:rFonts w:asciiTheme="minorHAnsi" w:eastAsiaTheme="minorHAnsi" w:hAnsiTheme="minorHAnsi" w:cstheme="minorBidi"/>
          <w:sz w:val="22"/>
          <w:szCs w:val="22"/>
          <w:lang w:eastAsia="en-US"/>
        </w:rPr>
        <w:t xml:space="preserve"> pasar una validación pr</w:t>
      </w:r>
      <w:r w:rsidR="0078329F">
        <w:rPr>
          <w:rFonts w:asciiTheme="minorHAnsi" w:eastAsiaTheme="minorHAnsi" w:hAnsiTheme="minorHAnsi" w:cstheme="minorBidi"/>
          <w:sz w:val="22"/>
          <w:szCs w:val="22"/>
          <w:lang w:eastAsia="en-US"/>
        </w:rPr>
        <w:t xml:space="preserve">evia, por lo que su publicación puede </w:t>
      </w:r>
      <w:r w:rsidR="005C56B1">
        <w:rPr>
          <w:rFonts w:asciiTheme="minorHAnsi" w:eastAsiaTheme="minorHAnsi" w:hAnsiTheme="minorHAnsi" w:cstheme="minorBidi"/>
          <w:sz w:val="22"/>
          <w:szCs w:val="22"/>
          <w:lang w:eastAsia="en-US"/>
        </w:rPr>
        <w:t>que no sea inmediata</w:t>
      </w:r>
      <w:r w:rsidR="001831B5">
        <w:rPr>
          <w:rFonts w:asciiTheme="minorHAnsi" w:eastAsiaTheme="minorHAnsi" w:hAnsiTheme="minorHAnsi" w:cstheme="minorBidi"/>
          <w:sz w:val="22"/>
          <w:szCs w:val="22"/>
          <w:lang w:eastAsia="en-US"/>
        </w:rPr>
        <w:t>.</w:t>
      </w:r>
    </w:p>
    <w:p w:rsidR="00522EF9" w:rsidRDefault="00522EF9" w:rsidP="00522EF9">
      <w:pPr>
        <w:jc w:val="both"/>
      </w:pPr>
    </w:p>
    <w:p w:rsidR="00522EF9" w:rsidRPr="00406BE8" w:rsidRDefault="00522EF9" w:rsidP="00522EF9">
      <w:pPr>
        <w:jc w:val="both"/>
      </w:pPr>
    </w:p>
    <w:p w:rsidR="00522EF9" w:rsidRDefault="00522EF9" w:rsidP="00522EF9">
      <w:r>
        <w:tab/>
      </w:r>
      <w:r>
        <w:tab/>
      </w:r>
      <w:r>
        <w:tab/>
      </w:r>
      <w:r>
        <w:tab/>
      </w:r>
      <w:r>
        <w:tab/>
      </w:r>
      <w:r>
        <w:tab/>
      </w:r>
      <w:r>
        <w:tab/>
      </w:r>
      <w:r>
        <w:tab/>
      </w:r>
      <w:r>
        <w:tab/>
      </w:r>
    </w:p>
    <w:p w:rsidR="00522EF9" w:rsidRPr="00406BE8" w:rsidRDefault="00522EF9" w:rsidP="00522EF9"/>
    <w:p w:rsidR="00522EF9" w:rsidRPr="00406BE8" w:rsidRDefault="00522EF9" w:rsidP="00522EF9">
      <w:r>
        <w:tab/>
      </w:r>
      <w:r>
        <w:tab/>
      </w:r>
      <w:r>
        <w:tab/>
      </w:r>
      <w:r>
        <w:tab/>
      </w:r>
      <w:r>
        <w:tab/>
      </w:r>
      <w:r>
        <w:tab/>
      </w:r>
      <w:r>
        <w:tab/>
      </w:r>
      <w:r>
        <w:tab/>
      </w:r>
      <w:r>
        <w:tab/>
      </w:r>
      <w:r>
        <w:tab/>
      </w:r>
      <w:r>
        <w:tab/>
      </w:r>
      <w:r>
        <w:tab/>
      </w:r>
      <w:r>
        <w:tab/>
      </w:r>
      <w:r>
        <w:tab/>
      </w:r>
      <w:r>
        <w:tab/>
      </w:r>
      <w:r>
        <w:tab/>
      </w:r>
    </w:p>
    <w:p w:rsidR="00522EF9" w:rsidRPr="00406BE8" w:rsidRDefault="00522EF9" w:rsidP="00522EF9"/>
    <w:p w:rsidR="00522EF9" w:rsidRPr="00406BE8" w:rsidRDefault="00522EF9" w:rsidP="00522EF9"/>
    <w:p w:rsidR="00522EF9" w:rsidRDefault="00522EF9" w:rsidP="00522EF9"/>
    <w:p w:rsidR="00360ECA" w:rsidRDefault="00360ECA" w:rsidP="00522EF9"/>
    <w:p w:rsidR="005C56B1" w:rsidRPr="00406BE8" w:rsidRDefault="005C56B1" w:rsidP="00522EF9"/>
    <w:p w:rsidR="00522EF9" w:rsidRDefault="00522EF9" w:rsidP="00522EF9">
      <w:pPr>
        <w:pStyle w:val="Prrafodelista"/>
        <w:numPr>
          <w:ilvl w:val="0"/>
          <w:numId w:val="4"/>
        </w:numPr>
        <w:rPr>
          <w:b/>
          <w:sz w:val="40"/>
          <w:szCs w:val="40"/>
        </w:rPr>
      </w:pPr>
      <w:bookmarkStart w:id="1" w:name="opciones"/>
      <w:r>
        <w:rPr>
          <w:b/>
          <w:sz w:val="40"/>
          <w:szCs w:val="40"/>
        </w:rPr>
        <w:t>Menú</w:t>
      </w:r>
      <w:r w:rsidRPr="00FF2BFA">
        <w:rPr>
          <w:b/>
          <w:sz w:val="40"/>
          <w:szCs w:val="40"/>
        </w:rPr>
        <w:t xml:space="preserve"> </w:t>
      </w:r>
      <w:r w:rsidR="006305C8">
        <w:rPr>
          <w:b/>
          <w:sz w:val="40"/>
          <w:szCs w:val="40"/>
        </w:rPr>
        <w:t>Principal</w:t>
      </w:r>
    </w:p>
    <w:bookmarkEnd w:id="1"/>
    <w:p w:rsidR="00522EF9" w:rsidRDefault="00522EF9" w:rsidP="00522EF9">
      <w:pPr>
        <w:pStyle w:val="NormalWeb"/>
        <w:spacing w:before="0" w:beforeAutospacing="0" w:after="125" w:afterAutospacing="0"/>
        <w:jc w:val="both"/>
        <w:rPr>
          <w:rFonts w:asciiTheme="minorHAnsi" w:eastAsiaTheme="minorHAnsi" w:hAnsiTheme="minorHAnsi" w:cstheme="minorBidi"/>
          <w:sz w:val="22"/>
          <w:szCs w:val="22"/>
          <w:lang w:eastAsia="en-US"/>
        </w:rPr>
      </w:pPr>
      <w:r w:rsidRPr="00AF4DC2">
        <w:rPr>
          <w:rFonts w:asciiTheme="minorHAnsi" w:eastAsiaTheme="minorHAnsi" w:hAnsiTheme="minorHAnsi" w:cstheme="minorBidi"/>
          <w:sz w:val="22"/>
          <w:szCs w:val="22"/>
          <w:lang w:eastAsia="en-US"/>
        </w:rPr>
        <w:t>Tras acceder a la aplicación se nos muestra en  primer lugar el siguiente menú:</w:t>
      </w:r>
    </w:p>
    <w:p w:rsidR="00522EF9" w:rsidRDefault="00522EF9" w:rsidP="00522EF9">
      <w:pPr>
        <w:pStyle w:val="NormalWeb"/>
        <w:spacing w:before="0" w:beforeAutospacing="0" w:after="125" w:afterAutospacing="0"/>
        <w:jc w:val="both"/>
        <w:rPr>
          <w:rFonts w:asciiTheme="minorHAnsi" w:eastAsiaTheme="minorHAnsi" w:hAnsiTheme="minorHAnsi" w:cstheme="minorBidi"/>
          <w:sz w:val="22"/>
          <w:szCs w:val="22"/>
          <w:lang w:eastAsia="en-US"/>
        </w:rPr>
      </w:pPr>
    </w:p>
    <w:p w:rsidR="00006456" w:rsidRDefault="00522EF9" w:rsidP="00006456">
      <w:r>
        <w:rPr>
          <w:noProof/>
          <w:lang w:eastAsia="es-ES"/>
        </w:rPr>
        <w:drawing>
          <wp:inline distT="0" distB="0" distL="0" distR="0">
            <wp:extent cx="5395010" cy="356218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00040" cy="3565506"/>
                    </a:xfrm>
                    <a:prstGeom prst="rect">
                      <a:avLst/>
                    </a:prstGeom>
                    <a:noFill/>
                    <a:ln w="9525">
                      <a:noFill/>
                      <a:miter lim="800000"/>
                      <a:headEnd/>
                      <a:tailEnd/>
                    </a:ln>
                  </pic:spPr>
                </pic:pic>
              </a:graphicData>
            </a:graphic>
          </wp:inline>
        </w:drawing>
      </w:r>
    </w:p>
    <w:p w:rsidR="00522EF9" w:rsidRDefault="00522EF9" w:rsidP="00006456">
      <w:r>
        <w:t>Con  este menú podremos acceder a las principales opciones de la aplicación:</w:t>
      </w:r>
    </w:p>
    <w:p w:rsidR="00522EF9" w:rsidRDefault="00522EF9" w:rsidP="00522EF9">
      <w:pPr>
        <w:pStyle w:val="Prrafodelista"/>
        <w:numPr>
          <w:ilvl w:val="0"/>
          <w:numId w:val="6"/>
        </w:numPr>
      </w:pPr>
      <w:r>
        <w:t xml:space="preserve">Mis Datos: Editar los datos propios </w:t>
      </w:r>
      <w:r w:rsidR="0078329F">
        <w:t>nuestra</w:t>
      </w:r>
      <w:r>
        <w:t xml:space="preserve"> oficina de turismo. La edición de los datos propios es igual que la de los datos de cualquier otro recurso del portal y se detalla </w:t>
      </w:r>
      <w:hyperlink w:anchor="edicionRecursos" w:history="1">
        <w:r w:rsidRPr="008C36D5">
          <w:rPr>
            <w:rStyle w:val="Hipervnculo"/>
          </w:rPr>
          <w:t>en el punto 4 del presente manual</w:t>
        </w:r>
      </w:hyperlink>
    </w:p>
    <w:p w:rsidR="00522EF9" w:rsidRDefault="00522EF9" w:rsidP="00522EF9">
      <w:pPr>
        <w:pStyle w:val="Prrafodelista"/>
        <w:numPr>
          <w:ilvl w:val="0"/>
          <w:numId w:val="6"/>
        </w:numPr>
      </w:pPr>
      <w:r>
        <w:t>Multimedia: Edición Imágenes</w:t>
      </w:r>
      <w:r w:rsidR="0078329F">
        <w:t xml:space="preserve"> de nuestra</w:t>
      </w:r>
      <w:r>
        <w:t xml:space="preserve"> Oficina. Su uso es explicado e</w:t>
      </w:r>
      <w:r w:rsidR="00360ECA">
        <w:t>n</w:t>
      </w:r>
      <w:r>
        <w:t xml:space="preserve"> el punto </w:t>
      </w:r>
      <w:hyperlink w:anchor="multimedia" w:history="1">
        <w:r w:rsidRPr="008C36D5">
          <w:rPr>
            <w:rStyle w:val="Hipervnculo"/>
          </w:rPr>
          <w:t>“4.3 Multimedia”</w:t>
        </w:r>
      </w:hyperlink>
    </w:p>
    <w:p w:rsidR="00522EF9" w:rsidRDefault="00522EF9" w:rsidP="00522EF9">
      <w:pPr>
        <w:pStyle w:val="Prrafodelista"/>
        <w:numPr>
          <w:ilvl w:val="0"/>
          <w:numId w:val="6"/>
        </w:numPr>
      </w:pPr>
      <w:r>
        <w:t xml:space="preserve">Ofertas: Creación de ofertas para la oficina de Turismo. </w:t>
      </w:r>
      <w:hyperlink w:anchor="ofertas" w:history="1">
        <w:r w:rsidRPr="008C36D5">
          <w:rPr>
            <w:rStyle w:val="Hipervnculo"/>
          </w:rPr>
          <w:t>Su uso se detalla en el punto 4.4.</w:t>
        </w:r>
      </w:hyperlink>
    </w:p>
    <w:p w:rsidR="00522EF9" w:rsidRDefault="00522EF9" w:rsidP="00522EF9">
      <w:pPr>
        <w:pStyle w:val="Prrafodelista"/>
        <w:numPr>
          <w:ilvl w:val="0"/>
          <w:numId w:val="6"/>
        </w:numPr>
      </w:pPr>
      <w:r>
        <w:t>Búsqueda de un recurso. Nos permite localizar recursos para su consulta o edición.</w:t>
      </w:r>
    </w:p>
    <w:p w:rsidR="00522EF9" w:rsidRDefault="00522EF9" w:rsidP="00522EF9">
      <w:pPr>
        <w:pStyle w:val="Prrafodelista"/>
        <w:numPr>
          <w:ilvl w:val="0"/>
          <w:numId w:val="6"/>
        </w:numPr>
      </w:pPr>
      <w:r>
        <w:t xml:space="preserve">Edición datos usuario. Podremos modificar los datos del usuario de acceso a través de la opción situada en la parte superior derecha. Se hace mención a la gestión de los </w:t>
      </w:r>
      <w:r>
        <w:lastRenderedPageBreak/>
        <w:t>datos propios en el punto 5 del presente manual.</w:t>
      </w:r>
      <w:r w:rsidRPr="00522EF9">
        <w:rPr>
          <w:noProof/>
          <w:lang w:eastAsia="es-ES"/>
        </w:rPr>
        <w:t xml:space="preserve"> </w:t>
      </w:r>
      <w:r w:rsidRPr="00522EF9">
        <w:rPr>
          <w:noProof/>
          <w:lang w:eastAsia="es-ES"/>
        </w:rPr>
        <w:drawing>
          <wp:inline distT="0" distB="0" distL="0" distR="0">
            <wp:extent cx="3029585" cy="1510665"/>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9585" cy="1510665"/>
                    </a:xfrm>
                    <a:prstGeom prst="rect">
                      <a:avLst/>
                    </a:prstGeom>
                    <a:noFill/>
                    <a:ln w="9525">
                      <a:noFill/>
                      <a:miter lim="800000"/>
                      <a:headEnd/>
                      <a:tailEnd/>
                    </a:ln>
                  </pic:spPr>
                </pic:pic>
              </a:graphicData>
            </a:graphic>
          </wp:inline>
        </w:drawing>
      </w:r>
    </w:p>
    <w:p w:rsidR="00522EF9" w:rsidRDefault="00522EF9" w:rsidP="00522EF9">
      <w:r>
        <w:t xml:space="preserve"> </w:t>
      </w:r>
    </w:p>
    <w:p w:rsidR="00522EF9" w:rsidRDefault="00522EF9" w:rsidP="00522EF9">
      <w:pPr>
        <w:pStyle w:val="Prrafodelista"/>
      </w:pPr>
    </w:p>
    <w:p w:rsidR="00522EF9" w:rsidRDefault="00522EF9" w:rsidP="00006456">
      <w:r>
        <w:t xml:space="preserve">Por último, </w:t>
      </w:r>
      <w:r w:rsidR="002B7A67">
        <w:t>e</w:t>
      </w:r>
      <w:r>
        <w:t>n este menú es posible cambiar el idioma de la aplicación mediante el selector ES/EU de la parte superior derecha.</w:t>
      </w:r>
    </w:p>
    <w:p w:rsidR="00522EF9" w:rsidRDefault="00522EF9" w:rsidP="00006456">
      <w:r>
        <w:t xml:space="preserve">Una vez seleccionada una </w:t>
      </w:r>
      <w:r w:rsidR="00360ECA">
        <w:t>op</w:t>
      </w:r>
      <w:r>
        <w:t>ción si queremos volver al presente menú solo tenemos que pulsar el botón “Inicio”</w:t>
      </w:r>
      <w:r w:rsidR="002B7A67">
        <w:t>.</w:t>
      </w:r>
    </w:p>
    <w:p w:rsidR="00522EF9" w:rsidRDefault="00522EF9" w:rsidP="00006456">
      <w:r>
        <w:rPr>
          <w:noProof/>
          <w:lang w:eastAsia="es-ES"/>
        </w:rPr>
        <w:drawing>
          <wp:inline distT="0" distB="0" distL="0" distR="0">
            <wp:extent cx="5400040" cy="205730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400040" cy="2057305"/>
                    </a:xfrm>
                    <a:prstGeom prst="rect">
                      <a:avLst/>
                    </a:prstGeom>
                    <a:noFill/>
                    <a:ln w="9525">
                      <a:noFill/>
                      <a:miter lim="800000"/>
                      <a:headEnd/>
                      <a:tailEnd/>
                    </a:ln>
                  </pic:spPr>
                </pic:pic>
              </a:graphicData>
            </a:graphic>
          </wp:inline>
        </w:drawing>
      </w:r>
    </w:p>
    <w:p w:rsidR="00522EF9" w:rsidRDefault="00522EF9" w:rsidP="00006456"/>
    <w:p w:rsidR="00522EF9" w:rsidRDefault="00522EF9" w:rsidP="00006456"/>
    <w:p w:rsidR="00522EF9" w:rsidRDefault="00522EF9" w:rsidP="00006456"/>
    <w:p w:rsidR="00522EF9" w:rsidRDefault="00522EF9" w:rsidP="00006456"/>
    <w:p w:rsidR="00522EF9" w:rsidRDefault="00522EF9" w:rsidP="00006456"/>
    <w:p w:rsidR="00522EF9" w:rsidRDefault="00522EF9" w:rsidP="00006456"/>
    <w:p w:rsidR="00522EF9" w:rsidRDefault="00522EF9" w:rsidP="00006456"/>
    <w:p w:rsidR="00522EF9" w:rsidRDefault="00522EF9" w:rsidP="00006456"/>
    <w:p w:rsidR="00522EF9" w:rsidRDefault="00522EF9" w:rsidP="00006456"/>
    <w:p w:rsidR="00522EF9" w:rsidRPr="00816AEB" w:rsidRDefault="00522EF9" w:rsidP="00522EF9">
      <w:pPr>
        <w:pStyle w:val="Prrafodelista"/>
        <w:numPr>
          <w:ilvl w:val="0"/>
          <w:numId w:val="4"/>
        </w:numPr>
        <w:rPr>
          <w:b/>
          <w:sz w:val="40"/>
          <w:szCs w:val="40"/>
        </w:rPr>
      </w:pPr>
      <w:bookmarkStart w:id="2" w:name="busquedaRecursos"/>
      <w:r w:rsidRPr="00816AEB">
        <w:rPr>
          <w:b/>
          <w:sz w:val="40"/>
          <w:szCs w:val="40"/>
        </w:rPr>
        <w:lastRenderedPageBreak/>
        <w:t>Búsqueda de Recursos</w:t>
      </w:r>
    </w:p>
    <w:bookmarkEnd w:id="2"/>
    <w:p w:rsidR="00522EF9" w:rsidRDefault="00522EF9" w:rsidP="00522EF9">
      <w:r>
        <w:t>Seleccionando la opción:</w:t>
      </w:r>
    </w:p>
    <w:p w:rsidR="00522EF9" w:rsidRDefault="00522EF9" w:rsidP="00522EF9">
      <w:r>
        <w:t xml:space="preserve"> </w:t>
      </w:r>
      <w:r>
        <w:rPr>
          <w:noProof/>
          <w:lang w:eastAsia="es-ES"/>
        </w:rPr>
        <w:drawing>
          <wp:inline distT="0" distB="0" distL="0" distR="0">
            <wp:extent cx="3013710" cy="193230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013710" cy="1932305"/>
                    </a:xfrm>
                    <a:prstGeom prst="rect">
                      <a:avLst/>
                    </a:prstGeom>
                    <a:noFill/>
                    <a:ln w="9525">
                      <a:noFill/>
                      <a:miter lim="800000"/>
                      <a:headEnd/>
                      <a:tailEnd/>
                    </a:ln>
                  </pic:spPr>
                </pic:pic>
              </a:graphicData>
            </a:graphic>
          </wp:inline>
        </w:drawing>
      </w:r>
      <w:r>
        <w:t xml:space="preserve"> </w:t>
      </w:r>
    </w:p>
    <w:p w:rsidR="00522EF9" w:rsidRDefault="00522EF9" w:rsidP="00006456">
      <w:r>
        <w:t>S</w:t>
      </w:r>
      <w:r w:rsidR="002B7A67">
        <w:t>e</w:t>
      </w:r>
      <w:r>
        <w:t xml:space="preserve"> nos muestra el buscador de Recursos turísticos:</w:t>
      </w:r>
    </w:p>
    <w:p w:rsidR="00522EF9" w:rsidRDefault="00522EF9" w:rsidP="00006456">
      <w:r>
        <w:rPr>
          <w:noProof/>
          <w:lang w:eastAsia="es-ES"/>
        </w:rPr>
        <w:drawing>
          <wp:inline distT="0" distB="0" distL="0" distR="0">
            <wp:extent cx="5400040" cy="1580567"/>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400040" cy="1580567"/>
                    </a:xfrm>
                    <a:prstGeom prst="rect">
                      <a:avLst/>
                    </a:prstGeom>
                    <a:noFill/>
                    <a:ln w="9525">
                      <a:noFill/>
                      <a:miter lim="800000"/>
                      <a:headEnd/>
                      <a:tailEnd/>
                    </a:ln>
                  </pic:spPr>
                </pic:pic>
              </a:graphicData>
            </a:graphic>
          </wp:inline>
        </w:drawing>
      </w:r>
    </w:p>
    <w:p w:rsidR="00522EF9" w:rsidRDefault="00522EF9" w:rsidP="00006456">
      <w:r>
        <w:t xml:space="preserve">Este buscador nos permite </w:t>
      </w:r>
      <w:r w:rsidR="002B7A67">
        <w:t>localizar un recurso</w:t>
      </w:r>
      <w:r>
        <w:t xml:space="preserve"> por el nombre del recurso (por ejemplo, Hotel </w:t>
      </w:r>
      <w:proofErr w:type="spellStart"/>
      <w:r>
        <w:t>Abando</w:t>
      </w:r>
      <w:proofErr w:type="spellEnd"/>
      <w:r>
        <w:t>) y por el tipo de recurso (por ejemplo “Alojamiento”)</w:t>
      </w:r>
      <w:r w:rsidR="00816AEB">
        <w:t>.</w:t>
      </w:r>
    </w:p>
    <w:p w:rsidR="00816AEB" w:rsidRDefault="00816AEB" w:rsidP="00006456">
      <w:r>
        <w:t>Una vez realizada una búsqueda aparece</w:t>
      </w:r>
      <w:r w:rsidR="002B7A67">
        <w:t>n</w:t>
      </w:r>
      <w:r>
        <w:t xml:space="preserve"> una serie de resultados. Cada uno de los resultados es un recurso del Portal de turismo y dispone de una serie de Acciones a las que accedemos pulsando el botón correspondiente del recurso.</w:t>
      </w:r>
    </w:p>
    <w:p w:rsidR="00816AEB" w:rsidRDefault="00816AEB" w:rsidP="00006456">
      <w:r>
        <w:rPr>
          <w:noProof/>
          <w:lang w:eastAsia="es-ES"/>
        </w:rPr>
        <w:drawing>
          <wp:inline distT="0" distB="0" distL="0" distR="0">
            <wp:extent cx="5400040" cy="2048763"/>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400040" cy="2048763"/>
                    </a:xfrm>
                    <a:prstGeom prst="rect">
                      <a:avLst/>
                    </a:prstGeom>
                    <a:noFill/>
                    <a:ln w="9525">
                      <a:noFill/>
                      <a:miter lim="800000"/>
                      <a:headEnd/>
                      <a:tailEnd/>
                    </a:ln>
                  </pic:spPr>
                </pic:pic>
              </a:graphicData>
            </a:graphic>
          </wp:inline>
        </w:drawing>
      </w:r>
    </w:p>
    <w:p w:rsidR="00816AEB" w:rsidRDefault="00816AEB" w:rsidP="00006456">
      <w:r>
        <w:lastRenderedPageBreak/>
        <w:t>En este caso vemos que están seleccionadas las acciones correspondientes al hotel “</w:t>
      </w:r>
      <w:r>
        <w:rPr>
          <w:rFonts w:ascii="Arial" w:hAnsi="Arial" w:cs="Arial"/>
          <w:color w:val="585858"/>
          <w:sz w:val="15"/>
          <w:szCs w:val="15"/>
          <w:shd w:val="clear" w:color="auto" w:fill="F5F5F5"/>
        </w:rPr>
        <w:t>AISIA LEKEITIO HOTEL TALASOTERAPIA</w:t>
      </w:r>
      <w:r>
        <w:t>”. Las acciones disponibles para cada recurso son 3:</w:t>
      </w:r>
    </w:p>
    <w:p w:rsidR="00816AEB" w:rsidRDefault="00816AEB" w:rsidP="00816AEB">
      <w:pPr>
        <w:pStyle w:val="Prrafodelista"/>
        <w:numPr>
          <w:ilvl w:val="0"/>
          <w:numId w:val="8"/>
        </w:numPr>
      </w:pPr>
      <w:r>
        <w:t>Modificar: Accedemos a la Edición del recurso</w:t>
      </w:r>
    </w:p>
    <w:p w:rsidR="00816AEB" w:rsidRDefault="00816AEB" w:rsidP="00816AEB">
      <w:pPr>
        <w:pStyle w:val="Prrafodelista"/>
        <w:numPr>
          <w:ilvl w:val="0"/>
          <w:numId w:val="8"/>
        </w:numPr>
      </w:pPr>
      <w:r>
        <w:t>Enviar sugerencia: Nos permite enviar una sugerencia sobre el recurso en concreto</w:t>
      </w:r>
    </w:p>
    <w:p w:rsidR="00816AEB" w:rsidRDefault="00816AEB" w:rsidP="00816AEB">
      <w:pPr>
        <w:pStyle w:val="Prrafodelista"/>
        <w:numPr>
          <w:ilvl w:val="0"/>
          <w:numId w:val="8"/>
        </w:numPr>
      </w:pPr>
      <w:r>
        <w:t>Ver en el portal de turismo: Nos muestra la ficha en el portal de turismo.</w:t>
      </w:r>
    </w:p>
    <w:p w:rsidR="00816AEB" w:rsidRDefault="00816AEB" w:rsidP="00816AEB"/>
    <w:p w:rsidR="00816AEB" w:rsidRDefault="00816AEB"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F2519E" w:rsidRDefault="00F2519E" w:rsidP="00816AEB"/>
    <w:p w:rsidR="00816AEB" w:rsidRPr="00E0756B" w:rsidRDefault="00816AEB" w:rsidP="00816AEB">
      <w:pPr>
        <w:pStyle w:val="Prrafodelista"/>
        <w:numPr>
          <w:ilvl w:val="0"/>
          <w:numId w:val="4"/>
        </w:numPr>
        <w:rPr>
          <w:b/>
          <w:sz w:val="40"/>
          <w:szCs w:val="40"/>
        </w:rPr>
      </w:pPr>
      <w:bookmarkStart w:id="3" w:name="edicionRecursos"/>
      <w:r w:rsidRPr="00E0756B">
        <w:rPr>
          <w:b/>
          <w:sz w:val="40"/>
          <w:szCs w:val="40"/>
        </w:rPr>
        <w:lastRenderedPageBreak/>
        <w:t>Edición de Recursos</w:t>
      </w:r>
    </w:p>
    <w:bookmarkEnd w:id="3"/>
    <w:p w:rsidR="00816AEB" w:rsidRDefault="00816AEB" w:rsidP="00816AEB">
      <w:r>
        <w:t>Accedemos a la Edición de un recurso determinado a través del “</w:t>
      </w:r>
      <w:hyperlink w:anchor="busquedaRecursos" w:history="1">
        <w:r w:rsidRPr="002B7A67">
          <w:rPr>
            <w:rStyle w:val="Hipervnculo"/>
          </w:rPr>
          <w:t>Buscar un recurso</w:t>
        </w:r>
      </w:hyperlink>
      <w:r>
        <w:t>” del punto 3 o podemos acceder a través de “mis datos”, si lo que vamos a modificar son los datos de nuestra propia oficina</w:t>
      </w:r>
      <w:r w:rsidR="002B7A67">
        <w:t>.</w:t>
      </w:r>
      <w:r w:rsidR="0078329F">
        <w:t xml:space="preserve"> El proceso en ambos casos es el mismo.</w:t>
      </w:r>
    </w:p>
    <w:p w:rsidR="00816AEB" w:rsidRDefault="0078329F" w:rsidP="00816AEB">
      <w:r>
        <w:rPr>
          <w:noProof/>
          <w:lang w:eastAsia="es-ES"/>
        </w:rPr>
        <w:drawing>
          <wp:inline distT="0" distB="0" distL="0" distR="0">
            <wp:extent cx="2790825" cy="18288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90825" cy="1828800"/>
                    </a:xfrm>
                    <a:prstGeom prst="rect">
                      <a:avLst/>
                    </a:prstGeom>
                    <a:noFill/>
                    <a:ln w="9525">
                      <a:noFill/>
                      <a:miter lim="800000"/>
                      <a:headEnd/>
                      <a:tailEnd/>
                    </a:ln>
                  </pic:spPr>
                </pic:pic>
              </a:graphicData>
            </a:graphic>
          </wp:inline>
        </w:drawing>
      </w:r>
    </w:p>
    <w:p w:rsidR="00816AEB" w:rsidRDefault="00E0756B" w:rsidP="00E0756B">
      <w:pPr>
        <w:jc w:val="both"/>
      </w:pPr>
      <w:r>
        <w:t>Es preciso aclarar que n</w:t>
      </w:r>
      <w:r w:rsidR="00816AEB">
        <w:t>o todos los recursos tienen los mismos campos editables ni las mismas funcionalidades.</w:t>
      </w:r>
      <w:r>
        <w:t xml:space="preserve"> Por ejemplo, no es posible añadir un precio a un recurso de tipo “Ruta” ni modificar la localización de un recurso tipo “Plato típico”.</w:t>
      </w:r>
    </w:p>
    <w:p w:rsidR="00F2519E" w:rsidRDefault="00F2519E" w:rsidP="00E0756B">
      <w:pPr>
        <w:jc w:val="both"/>
      </w:pPr>
      <w:r>
        <w:t>A las diferentes opciones editables accedemos mediante los botones localizados en la parte superior de la ficha:</w:t>
      </w:r>
    </w:p>
    <w:p w:rsidR="00F2519E" w:rsidRDefault="00F2519E" w:rsidP="00E0756B">
      <w:pPr>
        <w:jc w:val="both"/>
      </w:pPr>
      <w:r>
        <w:rPr>
          <w:noProof/>
          <w:lang w:eastAsia="es-ES"/>
        </w:rPr>
        <w:drawing>
          <wp:inline distT="0" distB="0" distL="0" distR="0">
            <wp:extent cx="3562350" cy="65976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3562350" cy="659765"/>
                    </a:xfrm>
                    <a:prstGeom prst="rect">
                      <a:avLst/>
                    </a:prstGeom>
                    <a:noFill/>
                    <a:ln w="9525">
                      <a:noFill/>
                      <a:miter lim="800000"/>
                      <a:headEnd/>
                      <a:tailEnd/>
                    </a:ln>
                  </pic:spPr>
                </pic:pic>
              </a:graphicData>
            </a:graphic>
          </wp:inline>
        </w:drawing>
      </w:r>
    </w:p>
    <w:p w:rsidR="00F2519E" w:rsidRDefault="00F2519E" w:rsidP="00E0756B">
      <w:pPr>
        <w:jc w:val="both"/>
      </w:pPr>
      <w:r>
        <w:t>Bastará con pulsar en la opción correspondiente para comenzar a trabajar con el recurso.</w:t>
      </w:r>
    </w:p>
    <w:p w:rsidR="00F2519E" w:rsidRDefault="00F2519E" w:rsidP="00E0756B">
      <w:pPr>
        <w:jc w:val="both"/>
      </w:pPr>
    </w:p>
    <w:p w:rsidR="00F2519E" w:rsidRDefault="00F2519E" w:rsidP="00E0756B">
      <w:pPr>
        <w:jc w:val="both"/>
      </w:pPr>
    </w:p>
    <w:p w:rsidR="00F2519E" w:rsidRDefault="00F2519E" w:rsidP="00E0756B">
      <w:pPr>
        <w:jc w:val="both"/>
      </w:pPr>
    </w:p>
    <w:p w:rsidR="00F2519E" w:rsidRDefault="00F2519E" w:rsidP="00E0756B">
      <w:pPr>
        <w:jc w:val="both"/>
      </w:pPr>
    </w:p>
    <w:p w:rsidR="00F2519E" w:rsidRDefault="00F2519E" w:rsidP="00E0756B">
      <w:pPr>
        <w:jc w:val="both"/>
      </w:pPr>
    </w:p>
    <w:p w:rsidR="00F2519E" w:rsidRDefault="00F2519E" w:rsidP="00E0756B">
      <w:pPr>
        <w:jc w:val="both"/>
      </w:pPr>
    </w:p>
    <w:p w:rsidR="00F2519E" w:rsidRDefault="00F2519E" w:rsidP="00E0756B">
      <w:pPr>
        <w:jc w:val="both"/>
      </w:pPr>
    </w:p>
    <w:p w:rsidR="0078329F" w:rsidRDefault="0078329F" w:rsidP="00E0756B">
      <w:pPr>
        <w:jc w:val="both"/>
      </w:pPr>
    </w:p>
    <w:p w:rsidR="00F2519E" w:rsidRDefault="00F2519E" w:rsidP="00E0756B">
      <w:pPr>
        <w:jc w:val="both"/>
      </w:pPr>
    </w:p>
    <w:p w:rsidR="00F2519E" w:rsidRDefault="00F2519E" w:rsidP="008A52D9">
      <w:pPr>
        <w:rPr>
          <w:b/>
          <w:sz w:val="40"/>
          <w:szCs w:val="40"/>
        </w:rPr>
      </w:pPr>
      <w:bookmarkStart w:id="4" w:name="misDatos"/>
      <w:r w:rsidRPr="008A52D9">
        <w:rPr>
          <w:b/>
          <w:sz w:val="40"/>
          <w:szCs w:val="40"/>
        </w:rPr>
        <w:lastRenderedPageBreak/>
        <w:t>4.1 Mis Datos</w:t>
      </w:r>
    </w:p>
    <w:bookmarkEnd w:id="4"/>
    <w:p w:rsidR="008A52D9" w:rsidRPr="008A52D9" w:rsidRDefault="008A52D9" w:rsidP="008A52D9">
      <w:pPr>
        <w:rPr>
          <w:b/>
          <w:sz w:val="40"/>
          <w:szCs w:val="40"/>
        </w:rPr>
      </w:pPr>
      <w:r>
        <w:rPr>
          <w:noProof/>
          <w:lang w:eastAsia="es-ES"/>
        </w:rPr>
        <w:t>Pulsando la opción “Mis Datos” accedemos a la edición de “Datos Generales”, “Certificaciones y Servicios”, “Localización” y “Sugerencias”</w:t>
      </w:r>
    </w:p>
    <w:p w:rsidR="008A52D9" w:rsidRPr="008A52D9" w:rsidRDefault="008A52D9" w:rsidP="00E0756B">
      <w:pPr>
        <w:jc w:val="both"/>
        <w:rPr>
          <w:b/>
          <w:noProof/>
          <w:sz w:val="28"/>
          <w:szCs w:val="28"/>
          <w:lang w:eastAsia="es-ES"/>
        </w:rPr>
      </w:pPr>
      <w:bookmarkStart w:id="5" w:name="edicionDatosGeneralesRecurso"/>
      <w:r w:rsidRPr="008A52D9">
        <w:rPr>
          <w:b/>
          <w:noProof/>
          <w:sz w:val="28"/>
          <w:szCs w:val="28"/>
          <w:lang w:eastAsia="es-ES"/>
        </w:rPr>
        <w:t>4.1.1</w:t>
      </w:r>
      <w:r w:rsidRPr="008A52D9">
        <w:rPr>
          <w:b/>
          <w:sz w:val="28"/>
          <w:szCs w:val="28"/>
        </w:rPr>
        <w:t xml:space="preserve"> </w:t>
      </w:r>
      <w:r w:rsidRPr="008A52D9">
        <w:rPr>
          <w:b/>
          <w:noProof/>
          <w:sz w:val="28"/>
          <w:szCs w:val="28"/>
          <w:lang w:eastAsia="es-ES"/>
        </w:rPr>
        <w:t>Edición Datos Generales Recurso</w:t>
      </w:r>
    </w:p>
    <w:bookmarkEnd w:id="5"/>
    <w:p w:rsidR="00F2519E" w:rsidRDefault="00F2519E" w:rsidP="00E0756B">
      <w:pPr>
        <w:jc w:val="both"/>
        <w:rPr>
          <w:noProof/>
          <w:lang w:eastAsia="es-ES"/>
        </w:rPr>
      </w:pPr>
      <w:r>
        <w:rPr>
          <w:noProof/>
          <w:lang w:eastAsia="es-ES"/>
        </w:rPr>
        <w:t>Pulsando la opción “Mis Datos” – Datos generales nos permite abrir los “Datos generales de un recurso determinado.</w:t>
      </w:r>
    </w:p>
    <w:p w:rsidR="00F2519E" w:rsidRDefault="00F2519E" w:rsidP="00E0756B">
      <w:pPr>
        <w:jc w:val="both"/>
      </w:pPr>
      <w:r>
        <w:rPr>
          <w:noProof/>
          <w:lang w:eastAsia="es-ES"/>
        </w:rPr>
        <w:drawing>
          <wp:inline distT="0" distB="0" distL="0" distR="0">
            <wp:extent cx="4746625" cy="116903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746625" cy="1169035"/>
                    </a:xfrm>
                    <a:prstGeom prst="rect">
                      <a:avLst/>
                    </a:prstGeom>
                    <a:noFill/>
                    <a:ln w="9525">
                      <a:noFill/>
                      <a:miter lim="800000"/>
                      <a:headEnd/>
                      <a:tailEnd/>
                    </a:ln>
                  </pic:spPr>
                </pic:pic>
              </a:graphicData>
            </a:graphic>
          </wp:inline>
        </w:drawing>
      </w:r>
    </w:p>
    <w:p w:rsidR="00F2519E" w:rsidRDefault="00F2519E" w:rsidP="00E0756B">
      <w:pPr>
        <w:jc w:val="both"/>
      </w:pPr>
      <w:r>
        <w:t xml:space="preserve">En este ejemplo mostramos los datos editables de </w:t>
      </w:r>
      <w:r w:rsidR="0078329F">
        <w:t xml:space="preserve">nuestra </w:t>
      </w:r>
      <w:r>
        <w:t xml:space="preserve"> Oficina de turismo</w:t>
      </w:r>
    </w:p>
    <w:p w:rsidR="00F2519E" w:rsidRDefault="00F2519E" w:rsidP="00E0756B">
      <w:pPr>
        <w:jc w:val="both"/>
      </w:pPr>
      <w:r>
        <w:rPr>
          <w:noProof/>
          <w:lang w:eastAsia="es-ES"/>
        </w:rPr>
        <w:drawing>
          <wp:inline distT="0" distB="0" distL="0" distR="0">
            <wp:extent cx="5400040" cy="4929146"/>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5400040" cy="4929146"/>
                    </a:xfrm>
                    <a:prstGeom prst="rect">
                      <a:avLst/>
                    </a:prstGeom>
                    <a:noFill/>
                    <a:ln w="9525">
                      <a:noFill/>
                      <a:miter lim="800000"/>
                      <a:headEnd/>
                      <a:tailEnd/>
                    </a:ln>
                  </pic:spPr>
                </pic:pic>
              </a:graphicData>
            </a:graphic>
          </wp:inline>
        </w:drawing>
      </w:r>
    </w:p>
    <w:p w:rsidR="00F2519E" w:rsidRDefault="00F2519E" w:rsidP="00E0756B">
      <w:pPr>
        <w:jc w:val="both"/>
      </w:pPr>
      <w:r>
        <w:lastRenderedPageBreak/>
        <w:t xml:space="preserve">En color blanco se nos muestran los campos que podemos modificar y los marcados en gris no son susceptibles de modificación. En caso de necesitar editar dichos campos se deberá acceder a </w:t>
      </w:r>
      <w:hyperlink r:id="rId20" w:history="1">
        <w:r w:rsidRPr="00EE4CDE">
          <w:rPr>
            <w:rStyle w:val="Hipervnculo"/>
          </w:rPr>
          <w:t>http://www.industria.ejgv.euskadi.eus/turismo-procedimientos-administrativos/</w:t>
        </w:r>
      </w:hyperlink>
      <w:r>
        <w:t xml:space="preserve"> y solicitar la petición </w:t>
      </w:r>
      <w:r w:rsidR="0078329F">
        <w:t xml:space="preserve">a través de </w:t>
      </w:r>
      <w:r>
        <w:t xml:space="preserve"> dicho portal</w:t>
      </w:r>
      <w:r w:rsidR="008A52D9">
        <w:t>.</w:t>
      </w:r>
    </w:p>
    <w:p w:rsidR="008A52D9" w:rsidRDefault="008A52D9" w:rsidP="00E0756B">
      <w:pPr>
        <w:jc w:val="both"/>
      </w:pPr>
      <w:r>
        <w:t xml:space="preserve">Una vez editados los datos, tras pulsar el botón “Guardar” se publicarán automáticamente los cambios en la ficha. Transcurrido un tiempo dichos cambios son visibles y se pueden comprobar mediante el botón “Ver en el portal de turismo”,  </w:t>
      </w:r>
      <w:r>
        <w:rPr>
          <w:noProof/>
          <w:lang w:eastAsia="es-ES"/>
        </w:rPr>
        <w:drawing>
          <wp:inline distT="0" distB="0" distL="0" distR="0">
            <wp:extent cx="1399429" cy="341906"/>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1402110" cy="342561"/>
                    </a:xfrm>
                    <a:prstGeom prst="rect">
                      <a:avLst/>
                    </a:prstGeom>
                    <a:noFill/>
                    <a:ln w="9525">
                      <a:noFill/>
                      <a:miter lim="800000"/>
                      <a:headEnd/>
                      <a:tailEnd/>
                    </a:ln>
                  </pic:spPr>
                </pic:pic>
              </a:graphicData>
            </a:graphic>
          </wp:inline>
        </w:drawing>
      </w:r>
      <w:r>
        <w:t xml:space="preserve"> que nos muestra el recurso en la web </w:t>
      </w:r>
      <w:hyperlink r:id="rId22" w:history="1">
        <w:r w:rsidRPr="00EE4CDE">
          <w:rPr>
            <w:rStyle w:val="Hipervnculo"/>
          </w:rPr>
          <w:t>www.turismo.euskadi.eus</w:t>
        </w:r>
      </w:hyperlink>
      <w:r>
        <w:t xml:space="preserve"> </w:t>
      </w:r>
      <w:r w:rsidR="00474FC7">
        <w:t>:</w:t>
      </w:r>
    </w:p>
    <w:p w:rsidR="00474FC7" w:rsidRDefault="0078329F" w:rsidP="00E0756B">
      <w:pPr>
        <w:jc w:val="both"/>
      </w:pPr>
      <w:r>
        <w:rPr>
          <w:noProof/>
          <w:lang w:eastAsia="es-ES"/>
        </w:rPr>
        <w:drawing>
          <wp:inline distT="0" distB="0" distL="0" distR="0">
            <wp:extent cx="5400040" cy="6037288"/>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00040" cy="6037288"/>
                    </a:xfrm>
                    <a:prstGeom prst="rect">
                      <a:avLst/>
                    </a:prstGeom>
                    <a:noFill/>
                    <a:ln w="9525">
                      <a:noFill/>
                      <a:miter lim="800000"/>
                      <a:headEnd/>
                      <a:tailEnd/>
                    </a:ln>
                  </pic:spPr>
                </pic:pic>
              </a:graphicData>
            </a:graphic>
          </wp:inline>
        </w:drawing>
      </w:r>
    </w:p>
    <w:p w:rsidR="008A52D9" w:rsidRDefault="008A52D9" w:rsidP="00E0756B">
      <w:pPr>
        <w:jc w:val="both"/>
      </w:pPr>
    </w:p>
    <w:p w:rsidR="00474FC7" w:rsidRDefault="00474FC7" w:rsidP="00E0756B">
      <w:pPr>
        <w:jc w:val="both"/>
      </w:pPr>
    </w:p>
    <w:p w:rsidR="008A52D9" w:rsidRPr="008A52D9" w:rsidRDefault="008A52D9" w:rsidP="008A52D9">
      <w:pPr>
        <w:jc w:val="both"/>
        <w:rPr>
          <w:b/>
          <w:noProof/>
          <w:sz w:val="28"/>
          <w:szCs w:val="28"/>
          <w:lang w:eastAsia="es-ES"/>
        </w:rPr>
      </w:pPr>
      <w:bookmarkStart w:id="6" w:name="edicionCertificacionesServicios"/>
      <w:r>
        <w:rPr>
          <w:b/>
          <w:noProof/>
          <w:sz w:val="28"/>
          <w:szCs w:val="28"/>
          <w:lang w:eastAsia="es-ES"/>
        </w:rPr>
        <w:t>4.1.2</w:t>
      </w:r>
      <w:r w:rsidRPr="008A52D9">
        <w:rPr>
          <w:b/>
          <w:sz w:val="28"/>
          <w:szCs w:val="28"/>
        </w:rPr>
        <w:t xml:space="preserve"> </w:t>
      </w:r>
      <w:r w:rsidRPr="008A52D9">
        <w:rPr>
          <w:b/>
          <w:noProof/>
          <w:sz w:val="28"/>
          <w:szCs w:val="28"/>
          <w:lang w:eastAsia="es-ES"/>
        </w:rPr>
        <w:t>Edición Certificaciones y Servicios</w:t>
      </w:r>
    </w:p>
    <w:bookmarkEnd w:id="6"/>
    <w:p w:rsidR="008A52D9" w:rsidRDefault="008A52D9" w:rsidP="008A52D9">
      <w:pPr>
        <w:jc w:val="both"/>
        <w:rPr>
          <w:noProof/>
          <w:lang w:eastAsia="es-ES"/>
        </w:rPr>
      </w:pPr>
      <w:r>
        <w:rPr>
          <w:noProof/>
          <w:lang w:eastAsia="es-ES"/>
        </w:rPr>
        <w:t>Pulsando la opción “Mis Datos” – Certificaciones y servicios localizaremos los servicios</w:t>
      </w:r>
      <w:r w:rsidR="002B7A67">
        <w:rPr>
          <w:noProof/>
          <w:lang w:eastAsia="es-ES"/>
        </w:rPr>
        <w:t xml:space="preserve"> de los </w:t>
      </w:r>
      <w:r>
        <w:rPr>
          <w:noProof/>
          <w:lang w:eastAsia="es-ES"/>
        </w:rPr>
        <w:t xml:space="preserve"> que dispone un recurso. </w:t>
      </w:r>
      <w:r w:rsidR="00032541">
        <w:rPr>
          <w:noProof/>
          <w:lang w:eastAsia="es-ES"/>
        </w:rPr>
        <w:t xml:space="preserve">No es posible acceder los servicios </w:t>
      </w:r>
      <w:r w:rsidR="002B7A67">
        <w:rPr>
          <w:noProof/>
          <w:lang w:eastAsia="es-ES"/>
        </w:rPr>
        <w:t xml:space="preserve">en </w:t>
      </w:r>
      <w:r w:rsidR="00032541">
        <w:rPr>
          <w:noProof/>
          <w:lang w:eastAsia="es-ES"/>
        </w:rPr>
        <w:t xml:space="preserve"> todos los recursos, solo está disponible en los siguientes tipos de recurso:</w:t>
      </w:r>
    </w:p>
    <w:p w:rsidR="00032541" w:rsidRDefault="00032541" w:rsidP="00032541">
      <w:pPr>
        <w:pStyle w:val="Prrafodelista"/>
        <w:numPr>
          <w:ilvl w:val="0"/>
          <w:numId w:val="9"/>
        </w:numPr>
        <w:jc w:val="both"/>
        <w:rPr>
          <w:noProof/>
          <w:lang w:eastAsia="es-ES"/>
        </w:rPr>
      </w:pPr>
      <w:r>
        <w:rPr>
          <w:noProof/>
          <w:lang w:eastAsia="es-ES"/>
        </w:rPr>
        <w:t>Alojamiento.</w:t>
      </w:r>
    </w:p>
    <w:p w:rsidR="00032541" w:rsidRDefault="00032541" w:rsidP="00032541">
      <w:pPr>
        <w:pStyle w:val="Prrafodelista"/>
        <w:numPr>
          <w:ilvl w:val="0"/>
          <w:numId w:val="9"/>
        </w:numPr>
        <w:jc w:val="both"/>
        <w:rPr>
          <w:noProof/>
          <w:lang w:eastAsia="es-ES"/>
        </w:rPr>
      </w:pPr>
      <w:r>
        <w:rPr>
          <w:noProof/>
          <w:lang w:eastAsia="es-ES"/>
        </w:rPr>
        <w:t>Restauración.</w:t>
      </w:r>
    </w:p>
    <w:p w:rsidR="00032541" w:rsidRDefault="00032541" w:rsidP="00032541">
      <w:pPr>
        <w:pStyle w:val="Prrafodelista"/>
        <w:numPr>
          <w:ilvl w:val="0"/>
          <w:numId w:val="9"/>
        </w:numPr>
        <w:jc w:val="both"/>
        <w:rPr>
          <w:noProof/>
          <w:lang w:eastAsia="es-ES"/>
        </w:rPr>
      </w:pPr>
      <w:r>
        <w:rPr>
          <w:noProof/>
          <w:lang w:eastAsia="es-ES"/>
        </w:rPr>
        <w:t>Oficinas de Turismo.</w:t>
      </w:r>
    </w:p>
    <w:p w:rsidR="00032541" w:rsidRDefault="00032541" w:rsidP="00032541">
      <w:pPr>
        <w:pStyle w:val="Prrafodelista"/>
        <w:numPr>
          <w:ilvl w:val="0"/>
          <w:numId w:val="9"/>
        </w:numPr>
        <w:jc w:val="both"/>
        <w:rPr>
          <w:noProof/>
          <w:lang w:eastAsia="es-ES"/>
        </w:rPr>
      </w:pPr>
      <w:r>
        <w:rPr>
          <w:noProof/>
          <w:lang w:eastAsia="es-ES"/>
        </w:rPr>
        <w:t>Empresas Relacionadas (excepto en Agencias de Viajes).</w:t>
      </w:r>
    </w:p>
    <w:p w:rsidR="008A52D9" w:rsidRDefault="00032541" w:rsidP="00E0756B">
      <w:pPr>
        <w:jc w:val="both"/>
      </w:pPr>
      <w:r>
        <w:t xml:space="preserve">Asimismo, los servicios que se muestran </w:t>
      </w:r>
      <w:r w:rsidR="002B7A67">
        <w:t>dependen</w:t>
      </w:r>
      <w:r>
        <w:t xml:space="preserve"> del tipo de recurso con el que estemos trabajando. En general, los de la parte superior (Certificaciones) no son modificables. Sin embargo los de la parte inferior (servicios) sí que son modificables. Si hemos </w:t>
      </w:r>
      <w:r w:rsidR="00474FC7">
        <w:t xml:space="preserve">de añadir o quitar algún servicio bastará con hacer </w:t>
      </w:r>
      <w:proofErr w:type="spellStart"/>
      <w:r w:rsidR="00474FC7">
        <w:t>click</w:t>
      </w:r>
      <w:proofErr w:type="spellEnd"/>
      <w:r w:rsidR="00474FC7">
        <w:t xml:space="preserve"> sobre él para seleccionarlo / Deseleccionarlo. </w:t>
      </w:r>
    </w:p>
    <w:p w:rsidR="00474FC7" w:rsidRDefault="00474FC7" w:rsidP="00E0756B">
      <w:pPr>
        <w:jc w:val="both"/>
      </w:pPr>
      <w:r w:rsidRPr="00474FC7">
        <w:rPr>
          <w:noProof/>
          <w:lang w:eastAsia="es-ES"/>
        </w:rPr>
        <w:drawing>
          <wp:inline distT="0" distB="0" distL="0" distR="0">
            <wp:extent cx="5400040" cy="4079418"/>
            <wp:effectExtent l="19050" t="0" r="0" b="0"/>
            <wp:docPr id="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5400040" cy="4079418"/>
                    </a:xfrm>
                    <a:prstGeom prst="rect">
                      <a:avLst/>
                    </a:prstGeom>
                    <a:noFill/>
                    <a:ln w="9525">
                      <a:noFill/>
                      <a:miter lim="800000"/>
                      <a:headEnd/>
                      <a:tailEnd/>
                    </a:ln>
                  </pic:spPr>
                </pic:pic>
              </a:graphicData>
            </a:graphic>
          </wp:inline>
        </w:drawing>
      </w:r>
    </w:p>
    <w:p w:rsidR="00474FC7" w:rsidRDefault="00474FC7" w:rsidP="00E0756B">
      <w:pPr>
        <w:jc w:val="both"/>
      </w:pPr>
      <w:r>
        <w:t>Una vez finalizado, pulsamos el botón de “Guardar” y tras varios minutos podremos ver los resultados en la ficha (podemos ver la ficha mediante el botón “ver en el portal de turismo”).</w:t>
      </w:r>
    </w:p>
    <w:p w:rsidR="00474FC7" w:rsidRDefault="00474FC7" w:rsidP="00E0756B">
      <w:pPr>
        <w:jc w:val="both"/>
      </w:pPr>
      <w:r>
        <w:rPr>
          <w:noProof/>
          <w:lang w:eastAsia="es-ES"/>
        </w:rPr>
        <w:drawing>
          <wp:inline distT="0" distB="0" distL="0" distR="0">
            <wp:extent cx="1670050" cy="421640"/>
            <wp:effectExtent l="1905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1670050" cy="421640"/>
                    </a:xfrm>
                    <a:prstGeom prst="rect">
                      <a:avLst/>
                    </a:prstGeom>
                    <a:noFill/>
                    <a:ln w="9525">
                      <a:noFill/>
                      <a:miter lim="800000"/>
                      <a:headEnd/>
                      <a:tailEnd/>
                    </a:ln>
                  </pic:spPr>
                </pic:pic>
              </a:graphicData>
            </a:graphic>
          </wp:inline>
        </w:drawing>
      </w:r>
    </w:p>
    <w:p w:rsidR="00032541" w:rsidRDefault="00032541" w:rsidP="00E0756B">
      <w:pPr>
        <w:jc w:val="both"/>
      </w:pPr>
    </w:p>
    <w:p w:rsidR="00474FC7" w:rsidRPr="008A52D9" w:rsidRDefault="00474FC7" w:rsidP="00474FC7">
      <w:pPr>
        <w:jc w:val="both"/>
        <w:rPr>
          <w:b/>
          <w:noProof/>
          <w:sz w:val="28"/>
          <w:szCs w:val="28"/>
          <w:lang w:eastAsia="es-ES"/>
        </w:rPr>
      </w:pPr>
      <w:r>
        <w:rPr>
          <w:b/>
          <w:noProof/>
          <w:sz w:val="28"/>
          <w:szCs w:val="28"/>
          <w:lang w:eastAsia="es-ES"/>
        </w:rPr>
        <w:t>4.1.2</w:t>
      </w:r>
      <w:r w:rsidRPr="008A52D9">
        <w:rPr>
          <w:b/>
          <w:sz w:val="28"/>
          <w:szCs w:val="28"/>
        </w:rPr>
        <w:t xml:space="preserve"> </w:t>
      </w:r>
      <w:bookmarkStart w:id="7" w:name="edicionLocalizacionRecurso"/>
      <w:r w:rsidRPr="008A52D9">
        <w:rPr>
          <w:b/>
          <w:noProof/>
          <w:sz w:val="28"/>
          <w:szCs w:val="28"/>
          <w:lang w:eastAsia="es-ES"/>
        </w:rPr>
        <w:t xml:space="preserve">Edición </w:t>
      </w:r>
      <w:r>
        <w:rPr>
          <w:b/>
          <w:noProof/>
          <w:sz w:val="28"/>
          <w:szCs w:val="28"/>
          <w:lang w:eastAsia="es-ES"/>
        </w:rPr>
        <w:t>Localización Recurso</w:t>
      </w:r>
      <w:bookmarkEnd w:id="7"/>
    </w:p>
    <w:p w:rsidR="00474FC7" w:rsidRDefault="00474FC7" w:rsidP="00474FC7">
      <w:pPr>
        <w:jc w:val="both"/>
        <w:rPr>
          <w:noProof/>
          <w:lang w:eastAsia="es-ES"/>
        </w:rPr>
      </w:pPr>
      <w:r>
        <w:rPr>
          <w:noProof/>
          <w:lang w:eastAsia="es-ES"/>
        </w:rPr>
        <w:t xml:space="preserve">Pulsando la opción “Mis Datos” – Localización </w:t>
      </w:r>
      <w:r w:rsidR="002B7A67">
        <w:rPr>
          <w:noProof/>
          <w:lang w:eastAsia="es-ES"/>
        </w:rPr>
        <w:t>p</w:t>
      </w:r>
      <w:r>
        <w:rPr>
          <w:noProof/>
          <w:lang w:eastAsia="es-ES"/>
        </w:rPr>
        <w:t>odremos modificar el punto en el que se muestra en el mapa</w:t>
      </w:r>
      <w:r w:rsidR="00550463">
        <w:rPr>
          <w:noProof/>
          <w:lang w:eastAsia="es-ES"/>
        </w:rPr>
        <w:t xml:space="preserve"> de google</w:t>
      </w:r>
    </w:p>
    <w:p w:rsidR="00550463" w:rsidRDefault="00550463" w:rsidP="00474FC7">
      <w:pPr>
        <w:jc w:val="both"/>
        <w:rPr>
          <w:noProof/>
          <w:lang w:eastAsia="es-ES"/>
        </w:rPr>
      </w:pPr>
      <w:r>
        <w:rPr>
          <w:noProof/>
          <w:lang w:eastAsia="es-ES"/>
        </w:rPr>
        <w:drawing>
          <wp:inline distT="0" distB="0" distL="0" distR="0">
            <wp:extent cx="4921885" cy="96202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4921885" cy="962025"/>
                    </a:xfrm>
                    <a:prstGeom prst="rect">
                      <a:avLst/>
                    </a:prstGeom>
                    <a:noFill/>
                    <a:ln w="9525">
                      <a:noFill/>
                      <a:miter lim="800000"/>
                      <a:headEnd/>
                      <a:tailEnd/>
                    </a:ln>
                  </pic:spPr>
                </pic:pic>
              </a:graphicData>
            </a:graphic>
          </wp:inline>
        </w:drawing>
      </w:r>
    </w:p>
    <w:p w:rsidR="00550463" w:rsidRDefault="00550463" w:rsidP="00474FC7">
      <w:pPr>
        <w:jc w:val="both"/>
        <w:rPr>
          <w:noProof/>
          <w:lang w:eastAsia="es-ES"/>
        </w:rPr>
      </w:pPr>
      <w:r>
        <w:rPr>
          <w:noProof/>
          <w:lang w:eastAsia="es-ES"/>
        </w:rPr>
        <w:t>A continuación mostramos la pantalla del georeferenciador:</w:t>
      </w:r>
    </w:p>
    <w:p w:rsidR="00550463" w:rsidRDefault="00550463" w:rsidP="00474FC7">
      <w:pPr>
        <w:jc w:val="both"/>
        <w:rPr>
          <w:noProof/>
          <w:lang w:eastAsia="es-ES"/>
        </w:rPr>
      </w:pPr>
    </w:p>
    <w:p w:rsidR="00550463" w:rsidRDefault="00550463" w:rsidP="00474FC7">
      <w:pPr>
        <w:jc w:val="both"/>
        <w:rPr>
          <w:noProof/>
          <w:lang w:eastAsia="es-ES"/>
        </w:rPr>
      </w:pPr>
      <w:r>
        <w:rPr>
          <w:noProof/>
          <w:lang w:eastAsia="es-ES"/>
        </w:rPr>
        <w:drawing>
          <wp:inline distT="0" distB="0" distL="0" distR="0">
            <wp:extent cx="5391150" cy="404749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5391150" cy="4047490"/>
                    </a:xfrm>
                    <a:prstGeom prst="rect">
                      <a:avLst/>
                    </a:prstGeom>
                    <a:noFill/>
                    <a:ln w="9525">
                      <a:noFill/>
                      <a:miter lim="800000"/>
                      <a:headEnd/>
                      <a:tailEnd/>
                    </a:ln>
                  </pic:spPr>
                </pic:pic>
              </a:graphicData>
            </a:graphic>
          </wp:inline>
        </w:drawing>
      </w:r>
    </w:p>
    <w:p w:rsidR="00550463" w:rsidRDefault="00A5392A" w:rsidP="00786CF4">
      <w:pPr>
        <w:jc w:val="both"/>
        <w:rPr>
          <w:noProof/>
          <w:lang w:eastAsia="es-ES"/>
        </w:rPr>
      </w:pPr>
      <w:r>
        <w:rPr>
          <w:noProof/>
          <w:lang w:eastAsia="es-ES"/>
        </w:rPr>
        <w:t xml:space="preserve">Por </w:t>
      </w:r>
      <w:r w:rsidR="00550463">
        <w:rPr>
          <w:noProof/>
          <w:lang w:eastAsia="es-ES"/>
        </w:rPr>
        <w:t xml:space="preserve"> defecto se nos muestra en mod</w:t>
      </w:r>
      <w:r w:rsidR="00786CF4">
        <w:rPr>
          <w:noProof/>
          <w:lang w:eastAsia="es-ES"/>
        </w:rPr>
        <w:t>o</w:t>
      </w:r>
      <w:r w:rsidR="00550463">
        <w:rPr>
          <w:noProof/>
          <w:lang w:eastAsia="es-ES"/>
        </w:rPr>
        <w:t xml:space="preserve"> “Dirección”. Si estamos en este modo, para relocalizar el recurso introduciremos su dirección,</w:t>
      </w:r>
      <w:r w:rsidR="00FC2F4B">
        <w:rPr>
          <w:noProof/>
          <w:lang w:eastAsia="es-ES"/>
        </w:rPr>
        <w:t xml:space="preserve"> municipio y provincia. Al pulsar “Localizar” se nos muestra la calle o barrio. Es posible que tengamos que elegir entre varias opciones . Por ejemplo si solo hemos puesto como dirección “Autonomía” es posible que se nos pida elegir </w:t>
      </w:r>
      <w:r w:rsidR="00FC2F4B">
        <w:rPr>
          <w:noProof/>
          <w:lang w:eastAsia="es-ES"/>
        </w:rPr>
        <w:lastRenderedPageBreak/>
        <w:t>entre “Plaza Autonomía” o “Calle autonomía</w:t>
      </w:r>
      <w:r>
        <w:rPr>
          <w:noProof/>
          <w:lang w:eastAsia="es-ES"/>
        </w:rPr>
        <w:t>. El proceso es el siguiente:</w:t>
      </w:r>
      <w:r w:rsidR="00FC2F4B">
        <w:rPr>
          <w:noProof/>
          <w:lang w:eastAsia="es-ES"/>
        </w:rPr>
        <w:drawing>
          <wp:inline distT="0" distB="0" distL="0" distR="0">
            <wp:extent cx="3458845" cy="3363595"/>
            <wp:effectExtent l="19050" t="0" r="825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3458845" cy="3363595"/>
                    </a:xfrm>
                    <a:prstGeom prst="rect">
                      <a:avLst/>
                    </a:prstGeom>
                    <a:noFill/>
                    <a:ln w="9525">
                      <a:noFill/>
                      <a:miter lim="800000"/>
                      <a:headEnd/>
                      <a:tailEnd/>
                    </a:ln>
                  </pic:spPr>
                </pic:pic>
              </a:graphicData>
            </a:graphic>
          </wp:inline>
        </w:drawing>
      </w:r>
      <w:r w:rsidR="00550463">
        <w:rPr>
          <w:noProof/>
          <w:lang w:eastAsia="es-ES"/>
        </w:rPr>
        <w:t xml:space="preserve"> </w:t>
      </w:r>
    </w:p>
    <w:p w:rsidR="00FC2F4B" w:rsidRDefault="00FC2F4B" w:rsidP="00FC2F4B">
      <w:pPr>
        <w:ind w:left="360"/>
        <w:jc w:val="both"/>
        <w:rPr>
          <w:noProof/>
          <w:lang w:eastAsia="es-ES"/>
        </w:rPr>
      </w:pPr>
      <w:r>
        <w:rPr>
          <w:noProof/>
          <w:lang w:eastAsia="es-ES"/>
        </w:rPr>
        <w:t xml:space="preserve"> Una vez elegida la opción correcta se nos localiza el recurso automáticamente en el mapa</w:t>
      </w:r>
    </w:p>
    <w:p w:rsidR="00FC2F4B" w:rsidRDefault="00FC2F4B" w:rsidP="00FC2F4B">
      <w:pPr>
        <w:jc w:val="both"/>
        <w:rPr>
          <w:noProof/>
          <w:lang w:eastAsia="es-ES"/>
        </w:rPr>
      </w:pPr>
    </w:p>
    <w:p w:rsidR="00FC2F4B" w:rsidRDefault="00FC2F4B" w:rsidP="00FC2F4B">
      <w:pPr>
        <w:jc w:val="both"/>
        <w:rPr>
          <w:noProof/>
          <w:lang w:eastAsia="es-ES"/>
        </w:rPr>
      </w:pPr>
      <w:r>
        <w:rPr>
          <w:noProof/>
          <w:lang w:eastAsia="es-ES"/>
        </w:rPr>
        <w:drawing>
          <wp:inline distT="0" distB="0" distL="0" distR="0">
            <wp:extent cx="5400040" cy="2204793"/>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400040" cy="2204793"/>
                    </a:xfrm>
                    <a:prstGeom prst="rect">
                      <a:avLst/>
                    </a:prstGeom>
                    <a:noFill/>
                    <a:ln w="9525">
                      <a:noFill/>
                      <a:miter lim="800000"/>
                      <a:headEnd/>
                      <a:tailEnd/>
                    </a:ln>
                  </pic:spPr>
                </pic:pic>
              </a:graphicData>
            </a:graphic>
          </wp:inline>
        </w:drawing>
      </w:r>
    </w:p>
    <w:p w:rsidR="00FC2F4B" w:rsidRDefault="00FC2F4B" w:rsidP="00FC2F4B">
      <w:pPr>
        <w:jc w:val="both"/>
        <w:rPr>
          <w:noProof/>
          <w:lang w:eastAsia="es-ES"/>
        </w:rPr>
      </w:pPr>
      <w:r>
        <w:rPr>
          <w:noProof/>
          <w:lang w:eastAsia="es-ES"/>
        </w:rPr>
        <w:t xml:space="preserve">Podremos modificar su posición exacta arrastrando el icono </w:t>
      </w:r>
      <w:r>
        <w:rPr>
          <w:noProof/>
          <w:lang w:eastAsia="es-ES"/>
        </w:rPr>
        <w:drawing>
          <wp:inline distT="0" distB="0" distL="0" distR="0">
            <wp:extent cx="548640" cy="524510"/>
            <wp:effectExtent l="19050" t="0" r="381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548640" cy="524510"/>
                    </a:xfrm>
                    <a:prstGeom prst="rect">
                      <a:avLst/>
                    </a:prstGeom>
                    <a:noFill/>
                    <a:ln w="9525">
                      <a:noFill/>
                      <a:miter lim="800000"/>
                      <a:headEnd/>
                      <a:tailEnd/>
                    </a:ln>
                  </pic:spPr>
                </pic:pic>
              </a:graphicData>
            </a:graphic>
          </wp:inline>
        </w:drawing>
      </w:r>
      <w:r>
        <w:rPr>
          <w:noProof/>
          <w:lang w:eastAsia="es-ES"/>
        </w:rPr>
        <w:t xml:space="preserve"> y modificar el zoom, acercando y alejando el nivel </w:t>
      </w:r>
      <w:r>
        <w:rPr>
          <w:noProof/>
          <w:lang w:eastAsia="es-ES"/>
        </w:rPr>
        <w:drawing>
          <wp:inline distT="0" distB="0" distL="0" distR="0">
            <wp:extent cx="731520" cy="86677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731520" cy="866775"/>
                    </a:xfrm>
                    <a:prstGeom prst="rect">
                      <a:avLst/>
                    </a:prstGeom>
                    <a:noFill/>
                    <a:ln w="9525">
                      <a:noFill/>
                      <a:miter lim="800000"/>
                      <a:headEnd/>
                      <a:tailEnd/>
                    </a:ln>
                  </pic:spPr>
                </pic:pic>
              </a:graphicData>
            </a:graphic>
          </wp:inline>
        </w:drawing>
      </w:r>
      <w:r w:rsidR="00786CF4">
        <w:rPr>
          <w:noProof/>
          <w:lang w:eastAsia="es-ES"/>
        </w:rPr>
        <w:t xml:space="preserve">. Por último, la mano </w:t>
      </w:r>
      <w:r w:rsidR="00786CF4">
        <w:rPr>
          <w:noProof/>
          <w:lang w:eastAsia="es-ES"/>
        </w:rPr>
        <w:drawing>
          <wp:inline distT="0" distB="0" distL="0" distR="0">
            <wp:extent cx="313743" cy="346631"/>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318770" cy="352185"/>
                    </a:xfrm>
                    <a:prstGeom prst="rect">
                      <a:avLst/>
                    </a:prstGeom>
                    <a:noFill/>
                    <a:ln w="9525">
                      <a:noFill/>
                      <a:miter lim="800000"/>
                      <a:headEnd/>
                      <a:tailEnd/>
                    </a:ln>
                  </pic:spPr>
                </pic:pic>
              </a:graphicData>
            </a:graphic>
          </wp:inline>
        </w:drawing>
      </w:r>
      <w:r w:rsidR="00786CF4">
        <w:rPr>
          <w:noProof/>
          <w:lang w:eastAsia="es-ES"/>
        </w:rPr>
        <w:t xml:space="preserve"> nos permite centrar el mapa, moviendo la parte visible del mismo</w:t>
      </w:r>
    </w:p>
    <w:p w:rsidR="00550463" w:rsidRDefault="00550463" w:rsidP="00550463">
      <w:pPr>
        <w:jc w:val="both"/>
        <w:rPr>
          <w:noProof/>
          <w:lang w:eastAsia="es-ES"/>
        </w:rPr>
      </w:pPr>
    </w:p>
    <w:p w:rsidR="00474FC7" w:rsidRDefault="00786CF4" w:rsidP="00E0756B">
      <w:pPr>
        <w:jc w:val="both"/>
      </w:pPr>
      <w:r>
        <w:t>Pulsando “Guardar” recogemos los cambios, llevándose automáticamente a la ficha del recurso.</w:t>
      </w:r>
    </w:p>
    <w:p w:rsidR="00786CF4" w:rsidRDefault="00786CF4" w:rsidP="00E0756B">
      <w:pPr>
        <w:jc w:val="both"/>
      </w:pPr>
      <w:r>
        <w:t xml:space="preserve">Si cambiamos el tipo de </w:t>
      </w:r>
      <w:r w:rsidR="00452455">
        <w:t>localización a coordenadas el p</w:t>
      </w:r>
      <w:r>
        <w:t>r</w:t>
      </w:r>
      <w:r w:rsidR="00452455">
        <w:t>o</w:t>
      </w:r>
      <w:r>
        <w:t>ceso es muy similar:</w:t>
      </w:r>
    </w:p>
    <w:p w:rsidR="00786CF4" w:rsidRDefault="00786CF4" w:rsidP="00E0756B">
      <w:pPr>
        <w:jc w:val="both"/>
      </w:pPr>
      <w:r>
        <w:rPr>
          <w:noProof/>
          <w:lang w:eastAsia="es-ES"/>
        </w:rPr>
        <w:drawing>
          <wp:inline distT="0" distB="0" distL="0" distR="0">
            <wp:extent cx="5400040" cy="2058463"/>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srcRect/>
                    <a:stretch>
                      <a:fillRect/>
                    </a:stretch>
                  </pic:blipFill>
                  <pic:spPr bwMode="auto">
                    <a:xfrm>
                      <a:off x="0" y="0"/>
                      <a:ext cx="5400040" cy="2058463"/>
                    </a:xfrm>
                    <a:prstGeom prst="rect">
                      <a:avLst/>
                    </a:prstGeom>
                    <a:noFill/>
                    <a:ln w="9525">
                      <a:noFill/>
                      <a:miter lim="800000"/>
                      <a:headEnd/>
                      <a:tailEnd/>
                    </a:ln>
                  </pic:spPr>
                </pic:pic>
              </a:graphicData>
            </a:graphic>
          </wp:inline>
        </w:drawing>
      </w:r>
    </w:p>
    <w:p w:rsidR="00786CF4" w:rsidRDefault="00786CF4" w:rsidP="00E0756B">
      <w:pPr>
        <w:jc w:val="both"/>
      </w:pPr>
      <w:r>
        <w:t xml:space="preserve">Introduciremos las coordenadas correspondientes Latitud / Longitud y pulsaremos localizar. </w:t>
      </w:r>
      <w:r w:rsidR="00452455">
        <w:t>Igualmente</w:t>
      </w:r>
      <w:r>
        <w:t xml:space="preserve"> podremos cambiar el zoom o la posición exacta del recurso, tal y como se ha mencionado anteriormente.</w:t>
      </w:r>
    </w:p>
    <w:p w:rsidR="00786CF4" w:rsidRDefault="00786CF4" w:rsidP="00E0756B">
      <w:pPr>
        <w:jc w:val="both"/>
      </w:pPr>
      <w:r>
        <w:t>Nuevamente el botón “Guardar” recogerá los cambios y mostrará las modificaciones en el portal de turismo:</w:t>
      </w:r>
    </w:p>
    <w:p w:rsidR="00786CF4" w:rsidRDefault="00786CF4" w:rsidP="00E0756B">
      <w:pPr>
        <w:jc w:val="both"/>
      </w:pPr>
      <w:r>
        <w:rPr>
          <w:noProof/>
          <w:lang w:eastAsia="es-ES"/>
        </w:rPr>
        <w:drawing>
          <wp:inline distT="0" distB="0" distL="0" distR="0">
            <wp:extent cx="4741559" cy="3538330"/>
            <wp:effectExtent l="19050" t="0" r="1891"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srcRect/>
                    <a:stretch>
                      <a:fillRect/>
                    </a:stretch>
                  </pic:blipFill>
                  <pic:spPr bwMode="auto">
                    <a:xfrm>
                      <a:off x="0" y="0"/>
                      <a:ext cx="4739679" cy="3536927"/>
                    </a:xfrm>
                    <a:prstGeom prst="rect">
                      <a:avLst/>
                    </a:prstGeom>
                    <a:noFill/>
                    <a:ln w="9525">
                      <a:noFill/>
                      <a:miter lim="800000"/>
                      <a:headEnd/>
                      <a:tailEnd/>
                    </a:ln>
                  </pic:spPr>
                </pic:pic>
              </a:graphicData>
            </a:graphic>
          </wp:inline>
        </w:drawing>
      </w:r>
    </w:p>
    <w:p w:rsidR="00786CF4" w:rsidRDefault="00786CF4" w:rsidP="00E0756B">
      <w:pPr>
        <w:jc w:val="both"/>
      </w:pPr>
    </w:p>
    <w:p w:rsidR="00A5392A" w:rsidRPr="008A52D9" w:rsidRDefault="00A5392A" w:rsidP="00A5392A">
      <w:pPr>
        <w:jc w:val="both"/>
        <w:rPr>
          <w:b/>
          <w:noProof/>
          <w:sz w:val="28"/>
          <w:szCs w:val="28"/>
          <w:lang w:eastAsia="es-ES"/>
        </w:rPr>
      </w:pPr>
      <w:bookmarkStart w:id="8" w:name="creacionSugerencias"/>
      <w:r>
        <w:rPr>
          <w:b/>
          <w:noProof/>
          <w:sz w:val="28"/>
          <w:szCs w:val="28"/>
          <w:lang w:eastAsia="es-ES"/>
        </w:rPr>
        <w:lastRenderedPageBreak/>
        <w:t>4.1.3</w:t>
      </w:r>
      <w:r w:rsidRPr="008A52D9">
        <w:rPr>
          <w:b/>
          <w:sz w:val="28"/>
          <w:szCs w:val="28"/>
        </w:rPr>
        <w:t xml:space="preserve"> </w:t>
      </w:r>
      <w:r>
        <w:rPr>
          <w:b/>
          <w:noProof/>
          <w:sz w:val="28"/>
          <w:szCs w:val="28"/>
          <w:lang w:eastAsia="es-ES"/>
        </w:rPr>
        <w:t xml:space="preserve">Creación de Sugerencias </w:t>
      </w:r>
    </w:p>
    <w:bookmarkEnd w:id="8"/>
    <w:p w:rsidR="00A5392A" w:rsidRDefault="00A5392A" w:rsidP="00A5392A">
      <w:pPr>
        <w:jc w:val="both"/>
        <w:rPr>
          <w:noProof/>
          <w:lang w:eastAsia="es-ES"/>
        </w:rPr>
      </w:pPr>
      <w:r>
        <w:rPr>
          <w:noProof/>
          <w:lang w:eastAsia="es-ES"/>
        </w:rPr>
        <w:t xml:space="preserve">Pulsando la opción “Mis Datos” – Sugerencias </w:t>
      </w:r>
      <w:r w:rsidR="00452455">
        <w:rPr>
          <w:noProof/>
          <w:lang w:eastAsia="es-ES"/>
        </w:rPr>
        <w:t>p</w:t>
      </w:r>
      <w:r>
        <w:rPr>
          <w:noProof/>
          <w:lang w:eastAsia="es-ES"/>
        </w:rPr>
        <w:t>odremos crear una sugerencia que evaluará un coordinador. Para enviar una sugerencia podemos hacerlo  a través del “Buscador de recursos”:</w:t>
      </w:r>
    </w:p>
    <w:p w:rsidR="00A5392A" w:rsidRDefault="00A5392A" w:rsidP="00A5392A">
      <w:pPr>
        <w:jc w:val="both"/>
        <w:rPr>
          <w:noProof/>
          <w:lang w:eastAsia="es-ES"/>
        </w:rPr>
      </w:pPr>
      <w:r>
        <w:rPr>
          <w:noProof/>
          <w:lang w:eastAsia="es-ES"/>
        </w:rPr>
        <w:drawing>
          <wp:inline distT="0" distB="0" distL="0" distR="0">
            <wp:extent cx="5390312" cy="850789"/>
            <wp:effectExtent l="19050" t="0" r="838"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5400040" cy="852324"/>
                    </a:xfrm>
                    <a:prstGeom prst="rect">
                      <a:avLst/>
                    </a:prstGeom>
                    <a:noFill/>
                    <a:ln w="9525">
                      <a:noFill/>
                      <a:miter lim="800000"/>
                      <a:headEnd/>
                      <a:tailEnd/>
                    </a:ln>
                  </pic:spPr>
                </pic:pic>
              </a:graphicData>
            </a:graphic>
          </wp:inline>
        </w:drawing>
      </w:r>
    </w:p>
    <w:p w:rsidR="00786CF4" w:rsidRDefault="00A5392A" w:rsidP="00E0756B">
      <w:pPr>
        <w:jc w:val="both"/>
      </w:pPr>
      <w:r>
        <w:t>Una vez localizado el recurso su botón “Acciones” nos permitirá añadir una sugerencia. Si estamos en el recurso en concreto también es posible enviar una sugerencia a través del botón correspondiente:</w:t>
      </w:r>
    </w:p>
    <w:p w:rsidR="00A5392A" w:rsidRDefault="00A5392A" w:rsidP="00E0756B">
      <w:pPr>
        <w:jc w:val="both"/>
      </w:pPr>
      <w:r>
        <w:rPr>
          <w:noProof/>
          <w:lang w:eastAsia="es-ES"/>
        </w:rPr>
        <w:drawing>
          <wp:inline distT="0" distB="0" distL="0" distR="0">
            <wp:extent cx="5400040" cy="585214"/>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srcRect/>
                    <a:stretch>
                      <a:fillRect/>
                    </a:stretch>
                  </pic:blipFill>
                  <pic:spPr bwMode="auto">
                    <a:xfrm>
                      <a:off x="0" y="0"/>
                      <a:ext cx="5400040" cy="585214"/>
                    </a:xfrm>
                    <a:prstGeom prst="rect">
                      <a:avLst/>
                    </a:prstGeom>
                    <a:noFill/>
                    <a:ln w="9525">
                      <a:noFill/>
                      <a:miter lim="800000"/>
                      <a:headEnd/>
                      <a:tailEnd/>
                    </a:ln>
                  </pic:spPr>
                </pic:pic>
              </a:graphicData>
            </a:graphic>
          </wp:inline>
        </w:drawing>
      </w:r>
    </w:p>
    <w:p w:rsidR="00A5392A" w:rsidRDefault="00A5392A" w:rsidP="00E0756B">
      <w:pPr>
        <w:jc w:val="both"/>
      </w:pPr>
      <w:r>
        <w:t>A partir de aquí solo es necesario rellenar el texto con nuestra sugerencia y pulsar “Guardar/Enviar”:</w:t>
      </w:r>
    </w:p>
    <w:p w:rsidR="00A5392A" w:rsidRDefault="00A5392A" w:rsidP="00E0756B">
      <w:pPr>
        <w:jc w:val="both"/>
      </w:pPr>
      <w:r>
        <w:rPr>
          <w:noProof/>
          <w:lang w:eastAsia="es-ES"/>
        </w:rPr>
        <w:drawing>
          <wp:inline distT="0" distB="0" distL="0" distR="0">
            <wp:extent cx="5400040" cy="1607816"/>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srcRect/>
                    <a:stretch>
                      <a:fillRect/>
                    </a:stretch>
                  </pic:blipFill>
                  <pic:spPr bwMode="auto">
                    <a:xfrm>
                      <a:off x="0" y="0"/>
                      <a:ext cx="5400040" cy="1607816"/>
                    </a:xfrm>
                    <a:prstGeom prst="rect">
                      <a:avLst/>
                    </a:prstGeom>
                    <a:noFill/>
                    <a:ln w="9525">
                      <a:noFill/>
                      <a:miter lim="800000"/>
                      <a:headEnd/>
                      <a:tailEnd/>
                    </a:ln>
                  </pic:spPr>
                </pic:pic>
              </a:graphicData>
            </a:graphic>
          </wp:inline>
        </w:drawing>
      </w:r>
    </w:p>
    <w:p w:rsidR="00A5392A" w:rsidRDefault="00A5392A" w:rsidP="00E0756B">
      <w:pPr>
        <w:jc w:val="both"/>
      </w:pPr>
      <w:r>
        <w:t>Una vez enviada la sugerencia la recibirá un coordinador para su evaluación.</w:t>
      </w:r>
    </w:p>
    <w:p w:rsidR="00A5392A" w:rsidRDefault="00A5392A" w:rsidP="00E0756B">
      <w:pPr>
        <w:jc w:val="both"/>
      </w:pPr>
    </w:p>
    <w:p w:rsidR="00A5392A" w:rsidRDefault="00A5392A" w:rsidP="00E0756B">
      <w:pPr>
        <w:jc w:val="both"/>
      </w:pPr>
    </w:p>
    <w:p w:rsidR="00A5392A" w:rsidRDefault="00A5392A" w:rsidP="00E0756B">
      <w:pPr>
        <w:jc w:val="both"/>
      </w:pPr>
    </w:p>
    <w:p w:rsidR="00A5392A" w:rsidRDefault="00A5392A" w:rsidP="00E0756B">
      <w:pPr>
        <w:jc w:val="both"/>
      </w:pPr>
    </w:p>
    <w:p w:rsidR="00A5392A" w:rsidRDefault="00A5392A" w:rsidP="00E0756B">
      <w:pPr>
        <w:jc w:val="both"/>
      </w:pPr>
    </w:p>
    <w:p w:rsidR="00A5392A" w:rsidRDefault="00A5392A" w:rsidP="00E0756B">
      <w:pPr>
        <w:jc w:val="both"/>
      </w:pPr>
    </w:p>
    <w:p w:rsidR="00A5392A" w:rsidRDefault="00A5392A" w:rsidP="00E0756B">
      <w:pPr>
        <w:jc w:val="both"/>
      </w:pPr>
    </w:p>
    <w:p w:rsidR="00A5392A" w:rsidRDefault="00A5392A" w:rsidP="00E0756B">
      <w:pPr>
        <w:jc w:val="both"/>
      </w:pPr>
    </w:p>
    <w:p w:rsidR="00A5392A" w:rsidRPr="008A52D9" w:rsidRDefault="008E30FD" w:rsidP="00A5392A">
      <w:pPr>
        <w:jc w:val="both"/>
        <w:rPr>
          <w:b/>
          <w:noProof/>
          <w:sz w:val="28"/>
          <w:szCs w:val="28"/>
          <w:lang w:eastAsia="es-ES"/>
        </w:rPr>
      </w:pPr>
      <w:bookmarkStart w:id="9" w:name="Precios"/>
      <w:r>
        <w:rPr>
          <w:b/>
          <w:noProof/>
          <w:sz w:val="28"/>
          <w:szCs w:val="28"/>
          <w:lang w:eastAsia="es-ES"/>
        </w:rPr>
        <w:lastRenderedPageBreak/>
        <w:t>4.2</w:t>
      </w:r>
      <w:r w:rsidR="00A5392A" w:rsidRPr="008A52D9">
        <w:rPr>
          <w:b/>
          <w:sz w:val="28"/>
          <w:szCs w:val="28"/>
        </w:rPr>
        <w:t xml:space="preserve"> </w:t>
      </w:r>
      <w:r w:rsidR="00A5392A">
        <w:rPr>
          <w:b/>
          <w:noProof/>
          <w:sz w:val="28"/>
          <w:szCs w:val="28"/>
          <w:lang w:eastAsia="es-ES"/>
        </w:rPr>
        <w:t xml:space="preserve">Precios </w:t>
      </w:r>
    </w:p>
    <w:bookmarkEnd w:id="9"/>
    <w:p w:rsidR="00AD0385" w:rsidRDefault="00A5392A" w:rsidP="00A5392A">
      <w:pPr>
        <w:jc w:val="both"/>
        <w:rPr>
          <w:noProof/>
          <w:lang w:eastAsia="es-ES"/>
        </w:rPr>
      </w:pPr>
      <w:r>
        <w:rPr>
          <w:noProof/>
          <w:lang w:eastAsia="es-ES"/>
        </w:rPr>
        <w:t xml:space="preserve">Solo los recursos de tipo Alojamiento disponen de la posibilidad de añadir precios a sus habitaciones y servicios. </w:t>
      </w:r>
      <w:r w:rsidR="00AD0385">
        <w:rPr>
          <w:noProof/>
          <w:lang w:eastAsia="es-ES"/>
        </w:rPr>
        <w:t>Cada subti</w:t>
      </w:r>
      <w:r w:rsidR="00452455">
        <w:rPr>
          <w:noProof/>
          <w:lang w:eastAsia="es-ES"/>
        </w:rPr>
        <w:t>po de alojamiento dispone de su</w:t>
      </w:r>
      <w:r w:rsidR="00AD0385">
        <w:rPr>
          <w:noProof/>
          <w:lang w:eastAsia="es-ES"/>
        </w:rPr>
        <w:t xml:space="preserve"> propio listado</w:t>
      </w:r>
      <w:r w:rsidR="00452455">
        <w:rPr>
          <w:noProof/>
          <w:lang w:eastAsia="es-ES"/>
        </w:rPr>
        <w:t xml:space="preserve"> de</w:t>
      </w:r>
      <w:r w:rsidR="00AD0385">
        <w:rPr>
          <w:noProof/>
          <w:lang w:eastAsia="es-ES"/>
        </w:rPr>
        <w:t xml:space="preserve"> precios y servicios, siendo diferentes por ejemplo los precios que podremos añadir en un Camping (donde no hay precios de habitaciones, por ejemplo) a un hotel (donde no es posible tarificar el coste de </w:t>
      </w:r>
      <w:r w:rsidR="00452455">
        <w:rPr>
          <w:noProof/>
          <w:lang w:eastAsia="es-ES"/>
        </w:rPr>
        <w:t>una parce</w:t>
      </w:r>
      <w:r w:rsidR="00AD0385">
        <w:rPr>
          <w:noProof/>
          <w:lang w:eastAsia="es-ES"/>
        </w:rPr>
        <w:t>la, por ejemplo).</w:t>
      </w:r>
    </w:p>
    <w:p w:rsidR="00A5392A" w:rsidRDefault="00AD0385" w:rsidP="00A5392A">
      <w:pPr>
        <w:jc w:val="both"/>
        <w:rPr>
          <w:noProof/>
          <w:lang w:eastAsia="es-ES"/>
        </w:rPr>
      </w:pPr>
      <w:r>
        <w:rPr>
          <w:noProof/>
          <w:lang w:eastAsia="es-ES"/>
        </w:rPr>
        <w:t xml:space="preserve"> </w:t>
      </w:r>
      <w:r w:rsidR="00A5392A">
        <w:rPr>
          <w:noProof/>
          <w:lang w:eastAsia="es-ES"/>
        </w:rPr>
        <w:t>Se accede pulsando el botón “Precios” de la parte superior de la ficha:</w:t>
      </w:r>
    </w:p>
    <w:p w:rsidR="00A5392A" w:rsidRDefault="00A5392A" w:rsidP="00A5392A">
      <w:pPr>
        <w:jc w:val="both"/>
        <w:rPr>
          <w:noProof/>
          <w:lang w:eastAsia="es-ES"/>
        </w:rPr>
      </w:pPr>
      <w:r>
        <w:rPr>
          <w:noProof/>
          <w:lang w:eastAsia="es-ES"/>
        </w:rPr>
        <w:drawing>
          <wp:inline distT="0" distB="0" distL="0" distR="0">
            <wp:extent cx="5403740" cy="1001864"/>
            <wp:effectExtent l="19050" t="0" r="646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5400040" cy="1001178"/>
                    </a:xfrm>
                    <a:prstGeom prst="rect">
                      <a:avLst/>
                    </a:prstGeom>
                    <a:noFill/>
                    <a:ln w="9525">
                      <a:noFill/>
                      <a:miter lim="800000"/>
                      <a:headEnd/>
                      <a:tailEnd/>
                    </a:ln>
                  </pic:spPr>
                </pic:pic>
              </a:graphicData>
            </a:graphic>
          </wp:inline>
        </w:drawing>
      </w:r>
    </w:p>
    <w:p w:rsidR="00A5392A" w:rsidRDefault="00A5392A" w:rsidP="00A5392A">
      <w:pPr>
        <w:jc w:val="both"/>
        <w:rPr>
          <w:noProof/>
          <w:lang w:eastAsia="es-ES"/>
        </w:rPr>
      </w:pPr>
    </w:p>
    <w:p w:rsidR="00AD0385" w:rsidRDefault="00AD0385" w:rsidP="00A5392A">
      <w:pPr>
        <w:jc w:val="both"/>
        <w:rPr>
          <w:noProof/>
          <w:lang w:eastAsia="es-ES"/>
        </w:rPr>
      </w:pPr>
      <w:r>
        <w:rPr>
          <w:noProof/>
          <w:lang w:eastAsia="es-ES"/>
        </w:rPr>
        <w:t>Al pulsarlo vemos el listado de precios actualmente introducidos:</w:t>
      </w:r>
    </w:p>
    <w:p w:rsidR="00AD0385" w:rsidRDefault="00AD0385" w:rsidP="00A5392A">
      <w:pPr>
        <w:jc w:val="both"/>
        <w:rPr>
          <w:noProof/>
          <w:lang w:eastAsia="es-ES"/>
        </w:rPr>
      </w:pPr>
      <w:r>
        <w:rPr>
          <w:noProof/>
          <w:lang w:eastAsia="es-ES"/>
        </w:rPr>
        <w:drawing>
          <wp:inline distT="0" distB="0" distL="0" distR="0">
            <wp:extent cx="5395789" cy="3490623"/>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srcRect/>
                    <a:stretch>
                      <a:fillRect/>
                    </a:stretch>
                  </pic:blipFill>
                  <pic:spPr bwMode="auto">
                    <a:xfrm>
                      <a:off x="0" y="0"/>
                      <a:ext cx="5400040" cy="3493373"/>
                    </a:xfrm>
                    <a:prstGeom prst="rect">
                      <a:avLst/>
                    </a:prstGeom>
                    <a:noFill/>
                    <a:ln w="9525">
                      <a:noFill/>
                      <a:miter lim="800000"/>
                      <a:headEnd/>
                      <a:tailEnd/>
                    </a:ln>
                  </pic:spPr>
                </pic:pic>
              </a:graphicData>
            </a:graphic>
          </wp:inline>
        </w:drawing>
      </w:r>
    </w:p>
    <w:p w:rsidR="00452455" w:rsidRDefault="00452455" w:rsidP="00A5392A">
      <w:pPr>
        <w:jc w:val="both"/>
        <w:rPr>
          <w:noProof/>
          <w:lang w:eastAsia="es-ES"/>
        </w:rPr>
      </w:pPr>
    </w:p>
    <w:p w:rsidR="00452455" w:rsidRDefault="00452455" w:rsidP="00A5392A">
      <w:pPr>
        <w:jc w:val="both"/>
        <w:rPr>
          <w:noProof/>
          <w:lang w:eastAsia="es-ES"/>
        </w:rPr>
      </w:pPr>
    </w:p>
    <w:p w:rsidR="00452455" w:rsidRDefault="00452455" w:rsidP="00A5392A">
      <w:pPr>
        <w:jc w:val="both"/>
        <w:rPr>
          <w:noProof/>
          <w:lang w:eastAsia="es-ES"/>
        </w:rPr>
      </w:pPr>
    </w:p>
    <w:p w:rsidR="00452455" w:rsidRDefault="00452455" w:rsidP="00A5392A">
      <w:pPr>
        <w:jc w:val="both"/>
        <w:rPr>
          <w:noProof/>
          <w:lang w:eastAsia="es-ES"/>
        </w:rPr>
      </w:pPr>
    </w:p>
    <w:p w:rsidR="00452455" w:rsidRDefault="00452455" w:rsidP="00A5392A">
      <w:pPr>
        <w:jc w:val="both"/>
        <w:rPr>
          <w:noProof/>
          <w:lang w:eastAsia="es-ES"/>
        </w:rPr>
      </w:pPr>
    </w:p>
    <w:p w:rsidR="00AD0385" w:rsidRDefault="00AD0385" w:rsidP="00A5392A">
      <w:pPr>
        <w:jc w:val="both"/>
        <w:rPr>
          <w:noProof/>
          <w:lang w:eastAsia="es-ES"/>
        </w:rPr>
      </w:pPr>
      <w:r>
        <w:rPr>
          <w:noProof/>
          <w:lang w:eastAsia="es-ES"/>
        </w:rPr>
        <w:t>Las operaciones con precios pueden ser:</w:t>
      </w:r>
    </w:p>
    <w:p w:rsidR="00AD0385" w:rsidRDefault="00AD0385" w:rsidP="00AD0385">
      <w:pPr>
        <w:pStyle w:val="Prrafodelista"/>
        <w:numPr>
          <w:ilvl w:val="0"/>
          <w:numId w:val="11"/>
        </w:numPr>
        <w:jc w:val="both"/>
        <w:rPr>
          <w:noProof/>
          <w:lang w:eastAsia="es-ES"/>
        </w:rPr>
      </w:pPr>
      <w:r>
        <w:rPr>
          <w:noProof/>
          <w:lang w:eastAsia="es-ES"/>
        </w:rPr>
        <w:t xml:space="preserve">Añadir: </w:t>
      </w:r>
      <w:r>
        <w:rPr>
          <w:noProof/>
          <w:lang w:eastAsia="es-ES"/>
        </w:rPr>
        <w:drawing>
          <wp:inline distT="0" distB="0" distL="0" distR="0">
            <wp:extent cx="1121410" cy="596265"/>
            <wp:effectExtent l="19050" t="0" r="254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srcRect/>
                    <a:stretch>
                      <a:fillRect/>
                    </a:stretch>
                  </pic:blipFill>
                  <pic:spPr bwMode="auto">
                    <a:xfrm>
                      <a:off x="0" y="0"/>
                      <a:ext cx="1121410" cy="596265"/>
                    </a:xfrm>
                    <a:prstGeom prst="rect">
                      <a:avLst/>
                    </a:prstGeom>
                    <a:noFill/>
                    <a:ln w="9525">
                      <a:noFill/>
                      <a:miter lim="800000"/>
                      <a:headEnd/>
                      <a:tailEnd/>
                    </a:ln>
                  </pic:spPr>
                </pic:pic>
              </a:graphicData>
            </a:graphic>
          </wp:inline>
        </w:drawing>
      </w:r>
      <w:r>
        <w:rPr>
          <w:noProof/>
          <w:lang w:eastAsia="es-ES"/>
        </w:rPr>
        <w:t xml:space="preserve"> Mediante esta opción podremos añadir un nuevo precio. Al hacerlo se nos muestra la siguiente ventana:</w:t>
      </w:r>
    </w:p>
    <w:p w:rsidR="00AD0385" w:rsidRDefault="00AD0385" w:rsidP="00AD0385">
      <w:pPr>
        <w:pStyle w:val="Prrafodelista"/>
        <w:jc w:val="both"/>
        <w:rPr>
          <w:noProof/>
          <w:lang w:eastAsia="es-ES"/>
        </w:rPr>
      </w:pPr>
      <w:r>
        <w:rPr>
          <w:noProof/>
          <w:lang w:eastAsia="es-ES"/>
        </w:rPr>
        <w:drawing>
          <wp:inline distT="0" distB="0" distL="0" distR="0">
            <wp:extent cx="5152390" cy="337947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srcRect/>
                    <a:stretch>
                      <a:fillRect/>
                    </a:stretch>
                  </pic:blipFill>
                  <pic:spPr bwMode="auto">
                    <a:xfrm>
                      <a:off x="0" y="0"/>
                      <a:ext cx="5152390" cy="3379470"/>
                    </a:xfrm>
                    <a:prstGeom prst="rect">
                      <a:avLst/>
                    </a:prstGeom>
                    <a:noFill/>
                    <a:ln w="9525">
                      <a:noFill/>
                      <a:miter lim="800000"/>
                      <a:headEnd/>
                      <a:tailEnd/>
                    </a:ln>
                  </pic:spPr>
                </pic:pic>
              </a:graphicData>
            </a:graphic>
          </wp:inline>
        </w:drawing>
      </w:r>
    </w:p>
    <w:p w:rsidR="00AD0385" w:rsidRDefault="00AD0385" w:rsidP="00AD0385">
      <w:pPr>
        <w:pStyle w:val="Prrafodelista"/>
        <w:jc w:val="both"/>
        <w:rPr>
          <w:noProof/>
          <w:lang w:eastAsia="es-ES"/>
        </w:rPr>
      </w:pPr>
      <w:r>
        <w:rPr>
          <w:noProof/>
          <w:lang w:eastAsia="es-ES"/>
        </w:rPr>
        <w:t>En ella primeramente elegiremos el tipo de precio. Dependiendo del tipo nos puede aparecer un campo “Capacidad” (que es obligatorio rellenar), un precio mínimo y un precio máximo.</w:t>
      </w:r>
    </w:p>
    <w:p w:rsidR="00452455" w:rsidRDefault="00452455" w:rsidP="00AD0385">
      <w:pPr>
        <w:pStyle w:val="Prrafodelista"/>
        <w:jc w:val="both"/>
        <w:rPr>
          <w:noProof/>
          <w:lang w:eastAsia="es-ES"/>
        </w:rPr>
      </w:pPr>
      <w:r w:rsidRPr="00452455">
        <w:rPr>
          <w:noProof/>
          <w:lang w:eastAsia="es-ES"/>
        </w:rPr>
        <w:drawing>
          <wp:inline distT="0" distB="0" distL="0" distR="0">
            <wp:extent cx="4131531" cy="2736757"/>
            <wp:effectExtent l="19050" t="0" r="2319" b="0"/>
            <wp:docPr id="1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srcRect/>
                    <a:stretch>
                      <a:fillRect/>
                    </a:stretch>
                  </pic:blipFill>
                  <pic:spPr bwMode="auto">
                    <a:xfrm>
                      <a:off x="0" y="0"/>
                      <a:ext cx="4131531" cy="2736757"/>
                    </a:xfrm>
                    <a:prstGeom prst="rect">
                      <a:avLst/>
                    </a:prstGeom>
                    <a:noFill/>
                    <a:ln w="9525">
                      <a:noFill/>
                      <a:miter lim="800000"/>
                      <a:headEnd/>
                      <a:tailEnd/>
                    </a:ln>
                  </pic:spPr>
                </pic:pic>
              </a:graphicData>
            </a:graphic>
          </wp:inline>
        </w:drawing>
      </w:r>
    </w:p>
    <w:p w:rsidR="00AD0385" w:rsidRDefault="00AD0385" w:rsidP="00AD0385">
      <w:pPr>
        <w:pStyle w:val="Prrafodelista"/>
        <w:jc w:val="both"/>
        <w:rPr>
          <w:noProof/>
          <w:lang w:eastAsia="es-ES"/>
        </w:rPr>
      </w:pPr>
      <w:r>
        <w:rPr>
          <w:noProof/>
          <w:lang w:eastAsia="es-ES"/>
        </w:rPr>
        <w:t>Pulsando “Aceptar” se añade au</w:t>
      </w:r>
      <w:r w:rsidR="00452455">
        <w:rPr>
          <w:noProof/>
          <w:lang w:eastAsia="es-ES"/>
        </w:rPr>
        <w:t>tomáticamente a nuestro listado.</w:t>
      </w:r>
    </w:p>
    <w:p w:rsidR="00AD0385" w:rsidRDefault="00AD0385" w:rsidP="00AD0385">
      <w:pPr>
        <w:pStyle w:val="Prrafodelista"/>
        <w:jc w:val="both"/>
        <w:rPr>
          <w:noProof/>
          <w:lang w:eastAsia="es-ES"/>
        </w:rPr>
      </w:pPr>
    </w:p>
    <w:p w:rsidR="00AD0385" w:rsidRDefault="00AD0385" w:rsidP="00AD0385">
      <w:pPr>
        <w:pStyle w:val="Prrafodelista"/>
        <w:jc w:val="both"/>
        <w:rPr>
          <w:noProof/>
          <w:lang w:eastAsia="es-ES"/>
        </w:rPr>
      </w:pPr>
      <w:r>
        <w:rPr>
          <w:noProof/>
          <w:lang w:eastAsia="es-ES"/>
        </w:rPr>
        <w:t>En el caso de “Servicio” no es necesario indicar capacidad.</w:t>
      </w:r>
    </w:p>
    <w:p w:rsidR="00A5392A" w:rsidRDefault="00A5392A" w:rsidP="00E0756B">
      <w:pPr>
        <w:jc w:val="both"/>
      </w:pPr>
    </w:p>
    <w:p w:rsidR="00A5392A" w:rsidRDefault="00AD0385" w:rsidP="00E0756B">
      <w:pPr>
        <w:jc w:val="both"/>
      </w:pPr>
      <w:r>
        <w:t>El tipo de precio “Parcela” (disponible únicamente en camping) es un poco diferente ya que podremos indicar en él lo que incluye el precio de la parcela:</w:t>
      </w:r>
    </w:p>
    <w:p w:rsidR="00AD0385" w:rsidRDefault="00AD0385" w:rsidP="00E0756B">
      <w:pPr>
        <w:jc w:val="both"/>
      </w:pPr>
      <w:r>
        <w:rPr>
          <w:noProof/>
          <w:lang w:eastAsia="es-ES"/>
        </w:rPr>
        <w:drawing>
          <wp:inline distT="0" distB="0" distL="0" distR="0">
            <wp:extent cx="4946015" cy="5335270"/>
            <wp:effectExtent l="1905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cstate="print"/>
                    <a:srcRect/>
                    <a:stretch>
                      <a:fillRect/>
                    </a:stretch>
                  </pic:blipFill>
                  <pic:spPr bwMode="auto">
                    <a:xfrm>
                      <a:off x="0" y="0"/>
                      <a:ext cx="4946015" cy="5335270"/>
                    </a:xfrm>
                    <a:prstGeom prst="rect">
                      <a:avLst/>
                    </a:prstGeom>
                    <a:noFill/>
                    <a:ln w="9525">
                      <a:noFill/>
                      <a:miter lim="800000"/>
                      <a:headEnd/>
                      <a:tailEnd/>
                    </a:ln>
                  </pic:spPr>
                </pic:pic>
              </a:graphicData>
            </a:graphic>
          </wp:inline>
        </w:drawing>
      </w:r>
    </w:p>
    <w:p w:rsidR="00AD0385" w:rsidRDefault="00AD0385" w:rsidP="00AD0385">
      <w:pPr>
        <w:pStyle w:val="Prrafodelista"/>
        <w:numPr>
          <w:ilvl w:val="0"/>
          <w:numId w:val="11"/>
        </w:numPr>
        <w:jc w:val="both"/>
      </w:pPr>
      <w:r>
        <w:t xml:space="preserve">Modificación Precio. Nos permite acceder al precio y modificar cualquier campo (capacidad, </w:t>
      </w:r>
      <w:r w:rsidR="008E30FD">
        <w:t xml:space="preserve">precio mínimo, etc.). Se </w:t>
      </w:r>
      <w:r w:rsidR="00452455">
        <w:t>a</w:t>
      </w:r>
      <w:r w:rsidR="008E30FD">
        <w:t>ccede a través del botón “Acciones” eligiendo la opción “Modificar"</w:t>
      </w:r>
    </w:p>
    <w:p w:rsidR="008E30FD" w:rsidRDefault="008E30FD" w:rsidP="008E30FD">
      <w:pPr>
        <w:pStyle w:val="Prrafodelista"/>
        <w:jc w:val="both"/>
      </w:pPr>
      <w:r w:rsidRPr="008E30FD">
        <w:rPr>
          <w:noProof/>
          <w:lang w:eastAsia="es-ES"/>
        </w:rPr>
        <w:drawing>
          <wp:inline distT="0" distB="0" distL="0" distR="0">
            <wp:extent cx="5400040" cy="879741"/>
            <wp:effectExtent l="19050" t="0" r="0" b="0"/>
            <wp:docPr id="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cstate="print"/>
                    <a:srcRect/>
                    <a:stretch>
                      <a:fillRect/>
                    </a:stretch>
                  </pic:blipFill>
                  <pic:spPr bwMode="auto">
                    <a:xfrm>
                      <a:off x="0" y="0"/>
                      <a:ext cx="5400040" cy="879741"/>
                    </a:xfrm>
                    <a:prstGeom prst="rect">
                      <a:avLst/>
                    </a:prstGeom>
                    <a:noFill/>
                    <a:ln w="9525">
                      <a:noFill/>
                      <a:miter lim="800000"/>
                      <a:headEnd/>
                      <a:tailEnd/>
                    </a:ln>
                  </pic:spPr>
                </pic:pic>
              </a:graphicData>
            </a:graphic>
          </wp:inline>
        </w:drawing>
      </w:r>
    </w:p>
    <w:p w:rsidR="00452455" w:rsidRDefault="00452455" w:rsidP="008E30FD">
      <w:pPr>
        <w:pStyle w:val="Prrafodelista"/>
        <w:jc w:val="both"/>
      </w:pPr>
    </w:p>
    <w:p w:rsidR="008E30FD" w:rsidRDefault="008E30FD" w:rsidP="008E30FD">
      <w:pPr>
        <w:pStyle w:val="Prrafodelista"/>
        <w:numPr>
          <w:ilvl w:val="0"/>
          <w:numId w:val="11"/>
        </w:numPr>
        <w:jc w:val="both"/>
      </w:pPr>
      <w:r>
        <w:lastRenderedPageBreak/>
        <w:t xml:space="preserve">También es posible editar directamente los precios haciendo </w:t>
      </w:r>
      <w:proofErr w:type="spellStart"/>
      <w:r>
        <w:t>click</w:t>
      </w:r>
      <w:proofErr w:type="spellEnd"/>
      <w:r>
        <w:t xml:space="preserve"> sobre ellos:</w:t>
      </w:r>
    </w:p>
    <w:p w:rsidR="008E30FD" w:rsidRDefault="008E30FD" w:rsidP="008E30FD">
      <w:pPr>
        <w:pStyle w:val="Prrafodelista"/>
        <w:jc w:val="both"/>
      </w:pPr>
      <w:r>
        <w:rPr>
          <w:noProof/>
          <w:lang w:eastAsia="es-ES"/>
        </w:rPr>
        <w:drawing>
          <wp:inline distT="0" distB="0" distL="0" distR="0">
            <wp:extent cx="5400040" cy="836072"/>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srcRect/>
                    <a:stretch>
                      <a:fillRect/>
                    </a:stretch>
                  </pic:blipFill>
                  <pic:spPr bwMode="auto">
                    <a:xfrm>
                      <a:off x="0" y="0"/>
                      <a:ext cx="5400040" cy="836072"/>
                    </a:xfrm>
                    <a:prstGeom prst="rect">
                      <a:avLst/>
                    </a:prstGeom>
                    <a:noFill/>
                    <a:ln w="9525">
                      <a:noFill/>
                      <a:miter lim="800000"/>
                      <a:headEnd/>
                      <a:tailEnd/>
                    </a:ln>
                  </pic:spPr>
                </pic:pic>
              </a:graphicData>
            </a:graphic>
          </wp:inline>
        </w:drawing>
      </w:r>
    </w:p>
    <w:p w:rsidR="008E30FD" w:rsidRDefault="008E30FD" w:rsidP="008E30FD">
      <w:pPr>
        <w:pStyle w:val="Prrafodelista"/>
        <w:numPr>
          <w:ilvl w:val="0"/>
          <w:numId w:val="11"/>
        </w:numPr>
      </w:pPr>
      <w:r>
        <w:t>Eliminar. Para eliminar un precio solo es necesario pulsar en “Acciones” y elegir la opción “eliminar”.</w:t>
      </w:r>
      <w:r>
        <w:rPr>
          <w:noProof/>
          <w:lang w:eastAsia="es-ES"/>
        </w:rPr>
        <w:drawing>
          <wp:inline distT="0" distB="0" distL="0" distR="0">
            <wp:extent cx="5400040" cy="830586"/>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srcRect/>
                    <a:stretch>
                      <a:fillRect/>
                    </a:stretch>
                  </pic:blipFill>
                  <pic:spPr bwMode="auto">
                    <a:xfrm>
                      <a:off x="0" y="0"/>
                      <a:ext cx="5400040" cy="830586"/>
                    </a:xfrm>
                    <a:prstGeom prst="rect">
                      <a:avLst/>
                    </a:prstGeom>
                    <a:noFill/>
                    <a:ln w="9525">
                      <a:noFill/>
                      <a:miter lim="800000"/>
                      <a:headEnd/>
                      <a:tailEnd/>
                    </a:ln>
                  </pic:spPr>
                </pic:pic>
              </a:graphicData>
            </a:graphic>
          </wp:inline>
        </w:drawing>
      </w:r>
    </w:p>
    <w:p w:rsidR="008E30FD" w:rsidRDefault="008E30FD" w:rsidP="00452455">
      <w:pPr>
        <w:jc w:val="both"/>
      </w:pPr>
      <w:r>
        <w:t>Una vez finalizada la edición de los precios, el botón “Guardar” recogerá nuestros cambios y hará que se vean automáticamente reflejados en la ficha existente en el portal. Es posible que tardemos varios minutos en ver dichos cambios. Nuevamente podremos ver nuestros resultados gracias al botón “Ver en el portal de turismo”.</w:t>
      </w:r>
    </w:p>
    <w:p w:rsidR="008E30FD" w:rsidRDefault="008E30FD"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4C3258" w:rsidRDefault="004C3258" w:rsidP="008E30FD"/>
    <w:p w:rsidR="008E30FD" w:rsidRPr="008A52D9" w:rsidRDefault="0062630A" w:rsidP="008E30FD">
      <w:pPr>
        <w:jc w:val="both"/>
        <w:rPr>
          <w:b/>
          <w:noProof/>
          <w:sz w:val="28"/>
          <w:szCs w:val="28"/>
          <w:lang w:eastAsia="es-ES"/>
        </w:rPr>
      </w:pPr>
      <w:bookmarkStart w:id="10" w:name="multimedia"/>
      <w:r>
        <w:rPr>
          <w:b/>
          <w:noProof/>
          <w:sz w:val="28"/>
          <w:szCs w:val="28"/>
          <w:lang w:eastAsia="es-ES"/>
        </w:rPr>
        <w:lastRenderedPageBreak/>
        <w:t>4.3</w:t>
      </w:r>
      <w:r w:rsidR="008E30FD" w:rsidRPr="008A52D9">
        <w:rPr>
          <w:b/>
          <w:sz w:val="28"/>
          <w:szCs w:val="28"/>
        </w:rPr>
        <w:t xml:space="preserve"> </w:t>
      </w:r>
      <w:r w:rsidR="008E30FD">
        <w:rPr>
          <w:b/>
          <w:noProof/>
          <w:sz w:val="28"/>
          <w:szCs w:val="28"/>
          <w:lang w:eastAsia="es-ES"/>
        </w:rPr>
        <w:t xml:space="preserve">Multimedia </w:t>
      </w:r>
    </w:p>
    <w:bookmarkEnd w:id="10"/>
    <w:p w:rsidR="008E30FD" w:rsidRDefault="008E30FD" w:rsidP="008E30FD">
      <w:pPr>
        <w:jc w:val="both"/>
        <w:rPr>
          <w:noProof/>
          <w:lang w:eastAsia="es-ES"/>
        </w:rPr>
      </w:pPr>
      <w:r>
        <w:rPr>
          <w:noProof/>
          <w:lang w:eastAsia="es-ES"/>
        </w:rPr>
        <w:t>La opción “Multimedia” nos permite añadir una nueva imagen a nuestra galería. La galería en turismo.euskadi.eus se muestra en la parte superior izquierda del cuerpo central de la ficha del recurso:</w:t>
      </w:r>
    </w:p>
    <w:p w:rsidR="008E30FD" w:rsidRDefault="008E30FD" w:rsidP="008E30FD">
      <w:pPr>
        <w:jc w:val="both"/>
        <w:rPr>
          <w:noProof/>
          <w:lang w:eastAsia="es-ES"/>
        </w:rPr>
      </w:pPr>
      <w:r>
        <w:rPr>
          <w:noProof/>
          <w:lang w:eastAsia="es-ES"/>
        </w:rPr>
        <w:drawing>
          <wp:inline distT="0" distB="0" distL="0" distR="0">
            <wp:extent cx="5398770" cy="4413250"/>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srcRect/>
                    <a:stretch>
                      <a:fillRect/>
                    </a:stretch>
                  </pic:blipFill>
                  <pic:spPr bwMode="auto">
                    <a:xfrm>
                      <a:off x="0" y="0"/>
                      <a:ext cx="5398770" cy="4413250"/>
                    </a:xfrm>
                    <a:prstGeom prst="rect">
                      <a:avLst/>
                    </a:prstGeom>
                    <a:noFill/>
                    <a:ln w="9525">
                      <a:noFill/>
                      <a:miter lim="800000"/>
                      <a:headEnd/>
                      <a:tailEnd/>
                    </a:ln>
                  </pic:spPr>
                </pic:pic>
              </a:graphicData>
            </a:graphic>
          </wp:inline>
        </w:drawing>
      </w:r>
    </w:p>
    <w:p w:rsidR="004C3258" w:rsidRDefault="004C3258" w:rsidP="008E30FD">
      <w:pPr>
        <w:jc w:val="both"/>
        <w:rPr>
          <w:noProof/>
          <w:lang w:eastAsia="es-ES"/>
        </w:rPr>
      </w:pPr>
    </w:p>
    <w:p w:rsidR="008E30FD" w:rsidRDefault="004C3258" w:rsidP="008E30FD">
      <w:pPr>
        <w:jc w:val="both"/>
        <w:rPr>
          <w:noProof/>
          <w:lang w:eastAsia="es-ES"/>
        </w:rPr>
      </w:pPr>
      <w:r>
        <w:rPr>
          <w:noProof/>
          <w:lang w:eastAsia="es-ES"/>
        </w:rPr>
        <w:t>Para acceder a “Multimedia” seleccionaremos la opción correspondiente en el menú:</w:t>
      </w:r>
    </w:p>
    <w:p w:rsidR="004C3258" w:rsidRDefault="004C3258" w:rsidP="008E30FD">
      <w:pPr>
        <w:jc w:val="both"/>
        <w:rPr>
          <w:noProof/>
          <w:lang w:eastAsia="es-ES"/>
        </w:rPr>
      </w:pPr>
      <w:r>
        <w:rPr>
          <w:noProof/>
          <w:lang w:eastAsia="es-ES"/>
        </w:rPr>
        <w:drawing>
          <wp:inline distT="0" distB="0" distL="0" distR="0">
            <wp:extent cx="5400040" cy="582263"/>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cstate="print"/>
                    <a:srcRect/>
                    <a:stretch>
                      <a:fillRect/>
                    </a:stretch>
                  </pic:blipFill>
                  <pic:spPr bwMode="auto">
                    <a:xfrm>
                      <a:off x="0" y="0"/>
                      <a:ext cx="5400040" cy="582263"/>
                    </a:xfrm>
                    <a:prstGeom prst="rect">
                      <a:avLst/>
                    </a:prstGeom>
                    <a:noFill/>
                    <a:ln w="9525">
                      <a:noFill/>
                      <a:miter lim="800000"/>
                      <a:headEnd/>
                      <a:tailEnd/>
                    </a:ln>
                  </pic:spPr>
                </pic:pic>
              </a:graphicData>
            </a:graphic>
          </wp:inline>
        </w:drawing>
      </w:r>
    </w:p>
    <w:p w:rsidR="004C3258" w:rsidRDefault="004C3258" w:rsidP="008E30FD">
      <w:pPr>
        <w:jc w:val="both"/>
        <w:rPr>
          <w:noProof/>
          <w:lang w:eastAsia="es-ES"/>
        </w:rPr>
      </w:pPr>
      <w:r>
        <w:rPr>
          <w:noProof/>
          <w:lang w:eastAsia="es-ES"/>
        </w:rPr>
        <w:lastRenderedPageBreak/>
        <w:t xml:space="preserve">O si queremos modificar la galería de imágenes propia de nuestra oficina de turismo, simplemente elegiremos </w:t>
      </w:r>
      <w:r>
        <w:rPr>
          <w:noProof/>
          <w:lang w:eastAsia="es-ES"/>
        </w:rPr>
        <w:drawing>
          <wp:inline distT="0" distB="0" distL="0" distR="0">
            <wp:extent cx="2703195" cy="1971675"/>
            <wp:effectExtent l="19050" t="0" r="190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cstate="print"/>
                    <a:srcRect/>
                    <a:stretch>
                      <a:fillRect/>
                    </a:stretch>
                  </pic:blipFill>
                  <pic:spPr bwMode="auto">
                    <a:xfrm>
                      <a:off x="0" y="0"/>
                      <a:ext cx="2703195" cy="1971675"/>
                    </a:xfrm>
                    <a:prstGeom prst="rect">
                      <a:avLst/>
                    </a:prstGeom>
                    <a:noFill/>
                    <a:ln w="9525">
                      <a:noFill/>
                      <a:miter lim="800000"/>
                      <a:headEnd/>
                      <a:tailEnd/>
                    </a:ln>
                  </pic:spPr>
                </pic:pic>
              </a:graphicData>
            </a:graphic>
          </wp:inline>
        </w:drawing>
      </w:r>
      <w:r>
        <w:rPr>
          <w:noProof/>
          <w:lang w:eastAsia="es-ES"/>
        </w:rPr>
        <w:t>en el menú Incicio de nuestra aplicación.</w:t>
      </w:r>
    </w:p>
    <w:p w:rsidR="004C3258" w:rsidRDefault="004C3258" w:rsidP="008E30FD">
      <w:pPr>
        <w:jc w:val="both"/>
        <w:rPr>
          <w:noProof/>
          <w:lang w:eastAsia="es-ES"/>
        </w:rPr>
      </w:pPr>
      <w:r>
        <w:rPr>
          <w:noProof/>
          <w:lang w:eastAsia="es-ES"/>
        </w:rPr>
        <w:t>A partir de entonces el proceso es el mismo:</w:t>
      </w:r>
    </w:p>
    <w:p w:rsidR="004C3258" w:rsidRDefault="004C3258" w:rsidP="004C3258">
      <w:pPr>
        <w:pStyle w:val="Prrafodelista"/>
        <w:numPr>
          <w:ilvl w:val="0"/>
          <w:numId w:val="12"/>
        </w:numPr>
        <w:jc w:val="both"/>
        <w:rPr>
          <w:noProof/>
          <w:lang w:eastAsia="es-ES"/>
        </w:rPr>
      </w:pPr>
      <w:r>
        <w:rPr>
          <w:noProof/>
          <w:lang w:eastAsia="es-ES"/>
        </w:rPr>
        <w:t xml:space="preserve">Pulsamos “Añadir” </w:t>
      </w:r>
      <w:r>
        <w:rPr>
          <w:noProof/>
          <w:lang w:eastAsia="es-ES"/>
        </w:rPr>
        <w:drawing>
          <wp:inline distT="0" distB="0" distL="0" distR="0">
            <wp:extent cx="1216660" cy="564515"/>
            <wp:effectExtent l="19050" t="0" r="254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1216660" cy="564515"/>
                    </a:xfrm>
                    <a:prstGeom prst="rect">
                      <a:avLst/>
                    </a:prstGeom>
                    <a:noFill/>
                    <a:ln w="9525">
                      <a:noFill/>
                      <a:miter lim="800000"/>
                      <a:headEnd/>
                      <a:tailEnd/>
                    </a:ln>
                  </pic:spPr>
                </pic:pic>
              </a:graphicData>
            </a:graphic>
          </wp:inline>
        </w:drawing>
      </w:r>
    </w:p>
    <w:p w:rsidR="004C3258" w:rsidRDefault="004C3258" w:rsidP="004C3258">
      <w:pPr>
        <w:pStyle w:val="Prrafodelista"/>
        <w:numPr>
          <w:ilvl w:val="0"/>
          <w:numId w:val="12"/>
        </w:numPr>
        <w:jc w:val="both"/>
        <w:rPr>
          <w:noProof/>
          <w:lang w:eastAsia="es-ES"/>
        </w:rPr>
      </w:pPr>
      <w:r>
        <w:rPr>
          <w:noProof/>
          <w:lang w:eastAsia="es-ES"/>
        </w:rPr>
        <w:t>En la ventana emergente pulsaremos “Examinar” y elegiremos una imagen:</w:t>
      </w:r>
      <w:r w:rsidRPr="004C3258">
        <w:rPr>
          <w:noProof/>
          <w:lang w:eastAsia="es-ES"/>
        </w:rPr>
        <w:t xml:space="preserve"> </w:t>
      </w:r>
      <w:r>
        <w:rPr>
          <w:noProof/>
          <w:lang w:eastAsia="es-ES"/>
        </w:rPr>
        <w:drawing>
          <wp:inline distT="0" distB="0" distL="0" distR="0">
            <wp:extent cx="5400040" cy="2106154"/>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5400040" cy="2106154"/>
                    </a:xfrm>
                    <a:prstGeom prst="rect">
                      <a:avLst/>
                    </a:prstGeom>
                    <a:noFill/>
                    <a:ln w="9525">
                      <a:noFill/>
                      <a:miter lim="800000"/>
                      <a:headEnd/>
                      <a:tailEnd/>
                    </a:ln>
                  </pic:spPr>
                </pic:pic>
              </a:graphicData>
            </a:graphic>
          </wp:inline>
        </w:drawing>
      </w:r>
    </w:p>
    <w:p w:rsidR="004C3258" w:rsidRDefault="004C3258" w:rsidP="004C3258">
      <w:pPr>
        <w:pStyle w:val="Prrafodelista"/>
        <w:numPr>
          <w:ilvl w:val="0"/>
          <w:numId w:val="12"/>
        </w:numPr>
        <w:jc w:val="both"/>
        <w:rPr>
          <w:noProof/>
          <w:lang w:eastAsia="es-ES"/>
        </w:rPr>
      </w:pPr>
      <w:r>
        <w:rPr>
          <w:noProof/>
          <w:lang w:eastAsia="es-ES"/>
        </w:rPr>
        <w:t>Podemos centrar y ampliar la imagen con las herramientas de edición adjuntas:</w:t>
      </w:r>
      <w:r w:rsidRPr="004C3258">
        <w:rPr>
          <w:noProof/>
          <w:lang w:eastAsia="es-ES"/>
        </w:rPr>
        <w:t xml:space="preserve"> </w:t>
      </w:r>
      <w:r w:rsidRPr="004C3258">
        <w:rPr>
          <w:noProof/>
          <w:lang w:eastAsia="es-ES"/>
        </w:rPr>
        <w:drawing>
          <wp:inline distT="0" distB="0" distL="0" distR="0">
            <wp:extent cx="4958466" cy="2162755"/>
            <wp:effectExtent l="19050" t="0" r="0" b="0"/>
            <wp:docPr id="9"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 cstate="print"/>
                    <a:srcRect/>
                    <a:stretch>
                      <a:fillRect/>
                    </a:stretch>
                  </pic:blipFill>
                  <pic:spPr bwMode="auto">
                    <a:xfrm>
                      <a:off x="0" y="0"/>
                      <a:ext cx="4965202" cy="2165693"/>
                    </a:xfrm>
                    <a:prstGeom prst="rect">
                      <a:avLst/>
                    </a:prstGeom>
                    <a:noFill/>
                    <a:ln w="9525">
                      <a:noFill/>
                      <a:miter lim="800000"/>
                      <a:headEnd/>
                      <a:tailEnd/>
                    </a:ln>
                  </pic:spPr>
                </pic:pic>
              </a:graphicData>
            </a:graphic>
          </wp:inline>
        </w:drawing>
      </w:r>
    </w:p>
    <w:p w:rsidR="004C3258" w:rsidRDefault="004C3258" w:rsidP="00452455">
      <w:pPr>
        <w:pStyle w:val="Prrafodelista"/>
        <w:numPr>
          <w:ilvl w:val="0"/>
          <w:numId w:val="12"/>
        </w:numPr>
        <w:rPr>
          <w:noProof/>
          <w:lang w:eastAsia="es-ES"/>
        </w:rPr>
      </w:pPr>
      <w:r>
        <w:rPr>
          <w:noProof/>
          <w:lang w:eastAsia="es-ES"/>
        </w:rPr>
        <w:t xml:space="preserve">Lo que realmente se mostrará en nuestra galería será la zona visible, es decir, la zona más clara en nuestra imagen de ejemplo.Podremos modificarla y hacerla </w:t>
      </w:r>
      <w:r>
        <w:rPr>
          <w:noProof/>
          <w:lang w:eastAsia="es-ES"/>
        </w:rPr>
        <w:lastRenderedPageBreak/>
        <w:t xml:space="preserve">zoom  </w:t>
      </w:r>
      <w:r>
        <w:rPr>
          <w:noProof/>
          <w:lang w:eastAsia="es-ES"/>
        </w:rPr>
        <w:drawing>
          <wp:inline distT="0" distB="0" distL="0" distR="0">
            <wp:extent cx="835025" cy="381635"/>
            <wp:effectExtent l="19050" t="0" r="317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srcRect/>
                    <a:stretch>
                      <a:fillRect/>
                    </a:stretch>
                  </pic:blipFill>
                  <pic:spPr bwMode="auto">
                    <a:xfrm>
                      <a:off x="0" y="0"/>
                      <a:ext cx="835025" cy="381635"/>
                    </a:xfrm>
                    <a:prstGeom prst="rect">
                      <a:avLst/>
                    </a:prstGeom>
                    <a:noFill/>
                    <a:ln w="9525">
                      <a:noFill/>
                      <a:miter lim="800000"/>
                      <a:headEnd/>
                      <a:tailEnd/>
                    </a:ln>
                  </pic:spPr>
                </pic:pic>
              </a:graphicData>
            </a:graphic>
          </wp:inline>
        </w:drawing>
      </w:r>
      <w:r>
        <w:rPr>
          <w:noProof/>
          <w:lang w:eastAsia="es-ES"/>
        </w:rPr>
        <w:t xml:space="preserve"> teniendo cuiadado de </w:t>
      </w:r>
      <w:r w:rsidR="00452455">
        <w:rPr>
          <w:noProof/>
          <w:lang w:eastAsia="es-ES"/>
        </w:rPr>
        <w:t xml:space="preserve">que </w:t>
      </w:r>
      <w:r>
        <w:rPr>
          <w:noProof/>
          <w:lang w:eastAsia="es-ES"/>
        </w:rPr>
        <w:t>la imagen resultante no sea demasiado pequeña. Podremos arrastrar la imagen para centrarla simplemente haciendo click sobre ella y arrastrándo</w:t>
      </w:r>
      <w:r w:rsidR="009B031B">
        <w:rPr>
          <w:noProof/>
          <w:lang w:eastAsia="es-ES"/>
        </w:rPr>
        <w:drawing>
          <wp:inline distT="0" distB="0" distL="0" distR="0">
            <wp:extent cx="4648365" cy="2638349"/>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cstate="print"/>
                    <a:srcRect/>
                    <a:stretch>
                      <a:fillRect/>
                    </a:stretch>
                  </pic:blipFill>
                  <pic:spPr bwMode="auto">
                    <a:xfrm>
                      <a:off x="0" y="0"/>
                      <a:ext cx="4654041" cy="2641571"/>
                    </a:xfrm>
                    <a:prstGeom prst="rect">
                      <a:avLst/>
                    </a:prstGeom>
                    <a:noFill/>
                    <a:ln w="9525">
                      <a:noFill/>
                      <a:miter lim="800000"/>
                      <a:headEnd/>
                      <a:tailEnd/>
                    </a:ln>
                  </pic:spPr>
                </pic:pic>
              </a:graphicData>
            </a:graphic>
          </wp:inline>
        </w:drawing>
      </w:r>
    </w:p>
    <w:p w:rsidR="004C3258" w:rsidRDefault="004C3258" w:rsidP="004C3258">
      <w:pPr>
        <w:pStyle w:val="Prrafodelista"/>
        <w:numPr>
          <w:ilvl w:val="0"/>
          <w:numId w:val="12"/>
        </w:numPr>
        <w:jc w:val="both"/>
        <w:rPr>
          <w:noProof/>
          <w:lang w:eastAsia="es-ES"/>
        </w:rPr>
      </w:pPr>
      <w:r>
        <w:rPr>
          <w:noProof/>
          <w:lang w:eastAsia="es-ES"/>
        </w:rPr>
        <w:t>Pulsamos “Guardar”</w:t>
      </w:r>
      <w:r w:rsidR="009B031B">
        <w:rPr>
          <w:noProof/>
          <w:lang w:eastAsia="es-ES"/>
        </w:rPr>
        <w:t>. La imagen queda añadida a nuestra lista.</w:t>
      </w:r>
    </w:p>
    <w:p w:rsidR="004C3258" w:rsidRDefault="009B031B" w:rsidP="004C3258">
      <w:pPr>
        <w:pStyle w:val="Prrafodelista"/>
        <w:numPr>
          <w:ilvl w:val="0"/>
          <w:numId w:val="12"/>
        </w:numPr>
        <w:jc w:val="both"/>
        <w:rPr>
          <w:noProof/>
          <w:lang w:eastAsia="es-ES"/>
        </w:rPr>
      </w:pPr>
      <w:r>
        <w:rPr>
          <w:noProof/>
          <w:lang w:eastAsia="es-ES"/>
        </w:rPr>
        <w:t>Una vez guardada la imagen se muestra automáticamente en la galería de la ficha que hemos modificado, tras unos minutos:</w:t>
      </w:r>
    </w:p>
    <w:p w:rsidR="009B031B" w:rsidRDefault="009B031B" w:rsidP="009B031B">
      <w:pPr>
        <w:pStyle w:val="Prrafodelista"/>
        <w:ind w:left="1080"/>
        <w:jc w:val="both"/>
        <w:rPr>
          <w:noProof/>
          <w:lang w:eastAsia="es-ES"/>
        </w:rPr>
      </w:pPr>
      <w:r>
        <w:rPr>
          <w:noProof/>
          <w:lang w:eastAsia="es-ES"/>
        </w:rPr>
        <w:drawing>
          <wp:inline distT="0" distB="0" distL="0" distR="0">
            <wp:extent cx="5045930" cy="1963855"/>
            <wp:effectExtent l="19050" t="0" r="232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cstate="print"/>
                    <a:srcRect/>
                    <a:stretch>
                      <a:fillRect/>
                    </a:stretch>
                  </pic:blipFill>
                  <pic:spPr bwMode="auto">
                    <a:xfrm>
                      <a:off x="0" y="0"/>
                      <a:ext cx="5052009" cy="1966221"/>
                    </a:xfrm>
                    <a:prstGeom prst="rect">
                      <a:avLst/>
                    </a:prstGeom>
                    <a:noFill/>
                    <a:ln w="9525">
                      <a:noFill/>
                      <a:miter lim="800000"/>
                      <a:headEnd/>
                      <a:tailEnd/>
                    </a:ln>
                  </pic:spPr>
                </pic:pic>
              </a:graphicData>
            </a:graphic>
          </wp:inline>
        </w:drawing>
      </w:r>
    </w:p>
    <w:p w:rsidR="009B031B" w:rsidRDefault="009B031B" w:rsidP="009B031B">
      <w:pPr>
        <w:pStyle w:val="Prrafodelista"/>
        <w:ind w:left="1080"/>
        <w:jc w:val="both"/>
        <w:rPr>
          <w:noProof/>
          <w:lang w:eastAsia="es-ES"/>
        </w:rPr>
      </w:pPr>
    </w:p>
    <w:p w:rsidR="009B031B" w:rsidRDefault="009B031B" w:rsidP="009B031B">
      <w:pPr>
        <w:pStyle w:val="Prrafodelista"/>
        <w:ind w:left="1080"/>
        <w:jc w:val="both"/>
        <w:rPr>
          <w:noProof/>
          <w:lang w:eastAsia="es-ES"/>
        </w:rPr>
      </w:pPr>
      <w:r>
        <w:rPr>
          <w:noProof/>
          <w:lang w:eastAsia="es-ES"/>
        </w:rPr>
        <w:t>Si se desea eliminar un fotograma de la galería pulsaremos el botón “Acciones” correspondiente de la imagen y elegiremos “eliminar”:</w:t>
      </w:r>
    </w:p>
    <w:p w:rsidR="009B031B" w:rsidRDefault="009B031B" w:rsidP="009B031B">
      <w:pPr>
        <w:pStyle w:val="Prrafodelista"/>
        <w:ind w:left="1080"/>
        <w:jc w:val="both"/>
        <w:rPr>
          <w:noProof/>
          <w:lang w:eastAsia="es-ES"/>
        </w:rPr>
      </w:pPr>
      <w:r>
        <w:rPr>
          <w:noProof/>
          <w:lang w:eastAsia="es-ES"/>
        </w:rPr>
        <w:drawing>
          <wp:inline distT="0" distB="0" distL="0" distR="0">
            <wp:extent cx="4727878" cy="1222052"/>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cstate="print"/>
                    <a:srcRect/>
                    <a:stretch>
                      <a:fillRect/>
                    </a:stretch>
                  </pic:blipFill>
                  <pic:spPr bwMode="auto">
                    <a:xfrm>
                      <a:off x="0" y="0"/>
                      <a:ext cx="4724642" cy="1221215"/>
                    </a:xfrm>
                    <a:prstGeom prst="rect">
                      <a:avLst/>
                    </a:prstGeom>
                    <a:noFill/>
                    <a:ln w="9525">
                      <a:noFill/>
                      <a:miter lim="800000"/>
                      <a:headEnd/>
                      <a:tailEnd/>
                    </a:ln>
                  </pic:spPr>
                </pic:pic>
              </a:graphicData>
            </a:graphic>
          </wp:inline>
        </w:drawing>
      </w:r>
    </w:p>
    <w:p w:rsidR="009B031B" w:rsidRDefault="009B031B" w:rsidP="009B031B">
      <w:pPr>
        <w:jc w:val="both"/>
        <w:rPr>
          <w:noProof/>
          <w:lang w:eastAsia="es-ES"/>
        </w:rPr>
      </w:pPr>
      <w:r>
        <w:rPr>
          <w:noProof/>
          <w:lang w:eastAsia="es-ES"/>
        </w:rPr>
        <w:t>La opción “Ver imagen”, por su parte nos mostrará la imagen en una nueva ventana.</w:t>
      </w:r>
    </w:p>
    <w:p w:rsidR="008E30FD" w:rsidRDefault="008E30FD" w:rsidP="008E30FD">
      <w:pPr>
        <w:jc w:val="both"/>
        <w:rPr>
          <w:noProof/>
          <w:lang w:eastAsia="es-ES"/>
        </w:rPr>
      </w:pPr>
    </w:p>
    <w:p w:rsidR="0062630A" w:rsidRPr="008A52D9" w:rsidRDefault="0062630A" w:rsidP="0062630A">
      <w:pPr>
        <w:jc w:val="both"/>
        <w:rPr>
          <w:b/>
          <w:noProof/>
          <w:sz w:val="28"/>
          <w:szCs w:val="28"/>
          <w:lang w:eastAsia="es-ES"/>
        </w:rPr>
      </w:pPr>
      <w:bookmarkStart w:id="11" w:name="ofertas"/>
      <w:r>
        <w:rPr>
          <w:b/>
          <w:noProof/>
          <w:sz w:val="28"/>
          <w:szCs w:val="28"/>
          <w:lang w:eastAsia="es-ES"/>
        </w:rPr>
        <w:lastRenderedPageBreak/>
        <w:t>4.3</w:t>
      </w:r>
      <w:r w:rsidRPr="008A52D9">
        <w:rPr>
          <w:b/>
          <w:sz w:val="28"/>
          <w:szCs w:val="28"/>
        </w:rPr>
        <w:t xml:space="preserve"> </w:t>
      </w:r>
      <w:r>
        <w:rPr>
          <w:b/>
          <w:noProof/>
          <w:sz w:val="28"/>
          <w:szCs w:val="28"/>
          <w:lang w:eastAsia="es-ES"/>
        </w:rPr>
        <w:t xml:space="preserve">Ofertas </w:t>
      </w:r>
    </w:p>
    <w:bookmarkEnd w:id="11"/>
    <w:p w:rsidR="0062630A" w:rsidRDefault="0062630A" w:rsidP="0062630A">
      <w:pPr>
        <w:jc w:val="both"/>
        <w:rPr>
          <w:noProof/>
          <w:lang w:eastAsia="es-ES"/>
        </w:rPr>
      </w:pPr>
      <w:r>
        <w:rPr>
          <w:noProof/>
          <w:lang w:eastAsia="es-ES"/>
        </w:rPr>
        <w:t>Ofertas nos permite crear y editar las ofertas correspondientes a nuestra oficina o bien a un recurso concreto.</w:t>
      </w:r>
    </w:p>
    <w:p w:rsidR="0062630A" w:rsidRDefault="0062630A" w:rsidP="0062630A">
      <w:pPr>
        <w:jc w:val="both"/>
        <w:rPr>
          <w:noProof/>
          <w:lang w:eastAsia="es-ES"/>
        </w:rPr>
      </w:pPr>
      <w:r>
        <w:rPr>
          <w:noProof/>
          <w:lang w:eastAsia="es-ES"/>
        </w:rPr>
        <w:t>Si se desea añadir una oferta a nuestra propia Oficina elegiremos la opción “Ofertas”</w:t>
      </w:r>
      <w:r w:rsidRPr="0062630A">
        <w:rPr>
          <w:noProof/>
          <w:lang w:eastAsia="es-ES"/>
        </w:rPr>
        <w:t xml:space="preserve"> </w:t>
      </w:r>
      <w:r>
        <w:rPr>
          <w:noProof/>
          <w:lang w:eastAsia="es-ES"/>
        </w:rPr>
        <w:drawing>
          <wp:inline distT="0" distB="0" distL="0" distR="0">
            <wp:extent cx="2783205" cy="1916430"/>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 cstate="print"/>
                    <a:srcRect/>
                    <a:stretch>
                      <a:fillRect/>
                    </a:stretch>
                  </pic:blipFill>
                  <pic:spPr bwMode="auto">
                    <a:xfrm>
                      <a:off x="0" y="0"/>
                      <a:ext cx="2783205" cy="1916430"/>
                    </a:xfrm>
                    <a:prstGeom prst="rect">
                      <a:avLst/>
                    </a:prstGeom>
                    <a:noFill/>
                    <a:ln w="9525">
                      <a:noFill/>
                      <a:miter lim="800000"/>
                      <a:headEnd/>
                      <a:tailEnd/>
                    </a:ln>
                  </pic:spPr>
                </pic:pic>
              </a:graphicData>
            </a:graphic>
          </wp:inline>
        </w:drawing>
      </w:r>
    </w:p>
    <w:p w:rsidR="0062630A" w:rsidRDefault="0062630A" w:rsidP="0062630A">
      <w:pPr>
        <w:jc w:val="both"/>
        <w:rPr>
          <w:noProof/>
          <w:lang w:eastAsia="es-ES"/>
        </w:rPr>
      </w:pPr>
      <w:r>
        <w:rPr>
          <w:noProof/>
          <w:lang w:eastAsia="es-ES"/>
        </w:rPr>
        <w:t>En el menú Principal.</w:t>
      </w:r>
    </w:p>
    <w:p w:rsidR="0062630A" w:rsidRDefault="0062630A" w:rsidP="0062630A">
      <w:pPr>
        <w:jc w:val="both"/>
        <w:rPr>
          <w:noProof/>
          <w:lang w:eastAsia="es-ES"/>
        </w:rPr>
      </w:pPr>
      <w:r>
        <w:rPr>
          <w:noProof/>
          <w:lang w:eastAsia="es-ES"/>
        </w:rPr>
        <w:t>Si lo que se desea es añadir o modificar la oferta de un recurso lo localizaremos mediante el “Buscador de Recursos” y elegiremos la opción correspondiente del menú:</w:t>
      </w:r>
      <w:r w:rsidRPr="0062630A">
        <w:rPr>
          <w:noProof/>
          <w:lang w:eastAsia="es-ES"/>
        </w:rPr>
        <w:t xml:space="preserve"> </w:t>
      </w:r>
      <w:r>
        <w:rPr>
          <w:noProof/>
          <w:lang w:eastAsia="es-ES"/>
        </w:rPr>
        <w:drawing>
          <wp:inline distT="0" distB="0" distL="0" distR="0">
            <wp:extent cx="5400040" cy="735451"/>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8" cstate="print"/>
                    <a:srcRect/>
                    <a:stretch>
                      <a:fillRect/>
                    </a:stretch>
                  </pic:blipFill>
                  <pic:spPr bwMode="auto">
                    <a:xfrm>
                      <a:off x="0" y="0"/>
                      <a:ext cx="5400040" cy="735451"/>
                    </a:xfrm>
                    <a:prstGeom prst="rect">
                      <a:avLst/>
                    </a:prstGeom>
                    <a:noFill/>
                    <a:ln w="9525">
                      <a:noFill/>
                      <a:miter lim="800000"/>
                      <a:headEnd/>
                      <a:tailEnd/>
                    </a:ln>
                  </pic:spPr>
                </pic:pic>
              </a:graphicData>
            </a:graphic>
          </wp:inline>
        </w:drawing>
      </w:r>
    </w:p>
    <w:p w:rsidR="0062630A" w:rsidRDefault="0062630A" w:rsidP="0062630A">
      <w:pPr>
        <w:jc w:val="both"/>
        <w:rPr>
          <w:noProof/>
          <w:lang w:eastAsia="es-ES"/>
        </w:rPr>
      </w:pPr>
      <w:r>
        <w:rPr>
          <w:noProof/>
          <w:lang w:eastAsia="es-ES"/>
        </w:rPr>
        <w:t>A partir de este punto el proceso es similar:</w:t>
      </w:r>
    </w:p>
    <w:p w:rsidR="0062630A" w:rsidRDefault="006F52CD" w:rsidP="0062630A">
      <w:pPr>
        <w:pStyle w:val="Prrafodelista"/>
        <w:numPr>
          <w:ilvl w:val="0"/>
          <w:numId w:val="14"/>
        </w:numPr>
        <w:jc w:val="both"/>
        <w:rPr>
          <w:noProof/>
          <w:lang w:eastAsia="es-ES"/>
        </w:rPr>
      </w:pPr>
      <w:r>
        <w:rPr>
          <w:noProof/>
          <w:lang w:eastAsia="es-ES"/>
        </w:rPr>
        <w:t>Pulsamos “Añadir Oferta”</w:t>
      </w:r>
      <w:r w:rsidRPr="006F52CD">
        <w:rPr>
          <w:noProof/>
          <w:lang w:eastAsia="es-ES"/>
        </w:rPr>
        <w:t xml:space="preserve"> </w:t>
      </w:r>
      <w:r>
        <w:rPr>
          <w:noProof/>
          <w:lang w:eastAsia="es-ES"/>
        </w:rPr>
        <w:drawing>
          <wp:inline distT="0" distB="0" distL="0" distR="0">
            <wp:extent cx="1351915" cy="596265"/>
            <wp:effectExtent l="19050" t="0" r="635"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cstate="print"/>
                    <a:srcRect/>
                    <a:stretch>
                      <a:fillRect/>
                    </a:stretch>
                  </pic:blipFill>
                  <pic:spPr bwMode="auto">
                    <a:xfrm>
                      <a:off x="0" y="0"/>
                      <a:ext cx="1351915" cy="596265"/>
                    </a:xfrm>
                    <a:prstGeom prst="rect">
                      <a:avLst/>
                    </a:prstGeom>
                    <a:noFill/>
                    <a:ln w="9525">
                      <a:noFill/>
                      <a:miter lim="800000"/>
                      <a:headEnd/>
                      <a:tailEnd/>
                    </a:ln>
                  </pic:spPr>
                </pic:pic>
              </a:graphicData>
            </a:graphic>
          </wp:inline>
        </w:drawing>
      </w:r>
    </w:p>
    <w:p w:rsidR="006F52CD" w:rsidRDefault="006F52CD" w:rsidP="0062630A">
      <w:pPr>
        <w:pStyle w:val="Prrafodelista"/>
        <w:numPr>
          <w:ilvl w:val="0"/>
          <w:numId w:val="14"/>
        </w:numPr>
        <w:jc w:val="both"/>
        <w:rPr>
          <w:noProof/>
          <w:lang w:eastAsia="es-ES"/>
        </w:rPr>
      </w:pPr>
      <w:r>
        <w:rPr>
          <w:noProof/>
          <w:lang w:eastAsia="es-ES"/>
        </w:rPr>
        <w:lastRenderedPageBreak/>
        <w:t>Rellenamos los campos en la ventana que se nos muestra:</w:t>
      </w:r>
      <w:r w:rsidRPr="006F52CD">
        <w:rPr>
          <w:noProof/>
          <w:lang w:eastAsia="es-ES"/>
        </w:rPr>
        <w:t xml:space="preserve"> </w:t>
      </w:r>
      <w:r>
        <w:rPr>
          <w:noProof/>
          <w:lang w:eastAsia="es-ES"/>
        </w:rPr>
        <w:drawing>
          <wp:inline distT="0" distB="0" distL="0" distR="0">
            <wp:extent cx="5400040" cy="6107644"/>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0" cstate="print"/>
                    <a:srcRect/>
                    <a:stretch>
                      <a:fillRect/>
                    </a:stretch>
                  </pic:blipFill>
                  <pic:spPr bwMode="auto">
                    <a:xfrm>
                      <a:off x="0" y="0"/>
                      <a:ext cx="5400040" cy="6107644"/>
                    </a:xfrm>
                    <a:prstGeom prst="rect">
                      <a:avLst/>
                    </a:prstGeom>
                    <a:noFill/>
                    <a:ln w="9525">
                      <a:noFill/>
                      <a:miter lim="800000"/>
                      <a:headEnd/>
                      <a:tailEnd/>
                    </a:ln>
                  </pic:spPr>
                </pic:pic>
              </a:graphicData>
            </a:graphic>
          </wp:inline>
        </w:drawing>
      </w:r>
      <w:r>
        <w:rPr>
          <w:noProof/>
          <w:lang w:eastAsia="es-ES"/>
        </w:rPr>
        <w:t>Son obligatorios los campos “Título (Euskera y castellano)”, “Precio”, “Fechas Desde / Hasta”, “Descripción Castellano / euskera”, “Imagen” y “email de contacto”</w:t>
      </w:r>
    </w:p>
    <w:p w:rsidR="006F52CD" w:rsidRDefault="006F52CD" w:rsidP="006F52CD">
      <w:pPr>
        <w:pStyle w:val="Prrafodelista"/>
        <w:numPr>
          <w:ilvl w:val="0"/>
          <w:numId w:val="14"/>
        </w:numPr>
        <w:rPr>
          <w:noProof/>
          <w:lang w:eastAsia="es-ES"/>
        </w:rPr>
      </w:pPr>
      <w:r>
        <w:rPr>
          <w:noProof/>
          <w:lang w:eastAsia="es-ES"/>
        </w:rPr>
        <w:lastRenderedPageBreak/>
        <w:t>Las imágenes adjuntas se mostrarán a un tamaño de 180 por 100, por lo que ése será su tamaño mínimo:</w:t>
      </w:r>
      <w:r w:rsidRPr="006F52CD">
        <w:rPr>
          <w:noProof/>
          <w:lang w:eastAsia="es-ES"/>
        </w:rPr>
        <w:t xml:space="preserve"> </w:t>
      </w:r>
      <w:r>
        <w:rPr>
          <w:noProof/>
          <w:lang w:eastAsia="es-ES"/>
        </w:rPr>
        <w:drawing>
          <wp:inline distT="0" distB="0" distL="0" distR="0">
            <wp:extent cx="5400040" cy="2074123"/>
            <wp:effectExtent l="1905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1" cstate="print"/>
                    <a:srcRect/>
                    <a:stretch>
                      <a:fillRect/>
                    </a:stretch>
                  </pic:blipFill>
                  <pic:spPr bwMode="auto">
                    <a:xfrm>
                      <a:off x="0" y="0"/>
                      <a:ext cx="5400040" cy="2074123"/>
                    </a:xfrm>
                    <a:prstGeom prst="rect">
                      <a:avLst/>
                    </a:prstGeom>
                    <a:noFill/>
                    <a:ln w="9525">
                      <a:noFill/>
                      <a:miter lim="800000"/>
                      <a:headEnd/>
                      <a:tailEnd/>
                    </a:ln>
                  </pic:spPr>
                </pic:pic>
              </a:graphicData>
            </a:graphic>
          </wp:inline>
        </w:drawing>
      </w:r>
    </w:p>
    <w:p w:rsidR="006F52CD" w:rsidRDefault="006F52CD" w:rsidP="006F52CD">
      <w:pPr>
        <w:pStyle w:val="Prrafodelista"/>
        <w:numPr>
          <w:ilvl w:val="0"/>
          <w:numId w:val="14"/>
        </w:numPr>
        <w:rPr>
          <w:noProof/>
          <w:lang w:eastAsia="es-ES"/>
        </w:rPr>
      </w:pPr>
      <w:r>
        <w:rPr>
          <w:noProof/>
          <w:lang w:eastAsia="es-ES"/>
        </w:rPr>
        <w:t>Una vez seleccionada podremos modificar su zoom</w:t>
      </w:r>
      <w:r>
        <w:rPr>
          <w:noProof/>
          <w:lang w:eastAsia="es-ES"/>
        </w:rPr>
        <w:drawing>
          <wp:inline distT="0" distB="0" distL="0" distR="0">
            <wp:extent cx="850900" cy="532765"/>
            <wp:effectExtent l="19050" t="0" r="635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2" cstate="print"/>
                    <a:srcRect/>
                    <a:stretch>
                      <a:fillRect/>
                    </a:stretch>
                  </pic:blipFill>
                  <pic:spPr bwMode="auto">
                    <a:xfrm>
                      <a:off x="0" y="0"/>
                      <a:ext cx="850900" cy="532765"/>
                    </a:xfrm>
                    <a:prstGeom prst="rect">
                      <a:avLst/>
                    </a:prstGeom>
                    <a:noFill/>
                    <a:ln w="9525">
                      <a:noFill/>
                      <a:miter lim="800000"/>
                      <a:headEnd/>
                      <a:tailEnd/>
                    </a:ln>
                  </pic:spPr>
                </pic:pic>
              </a:graphicData>
            </a:graphic>
          </wp:inline>
        </w:drawing>
      </w:r>
      <w:r>
        <w:rPr>
          <w:noProof/>
          <w:lang w:eastAsia="es-ES"/>
        </w:rPr>
        <w:t xml:space="preserve"> y centrarla </w:t>
      </w:r>
      <w:r w:rsidR="00452455">
        <w:rPr>
          <w:noProof/>
          <w:lang w:eastAsia="es-ES"/>
        </w:rPr>
        <w:t>p</w:t>
      </w:r>
      <w:r>
        <w:rPr>
          <w:noProof/>
          <w:lang w:eastAsia="es-ES"/>
        </w:rPr>
        <w:t>inchando la parte más clara (que es la que se va a mostrar en la oferta resultante)</w:t>
      </w:r>
      <w:r w:rsidRPr="006F52CD">
        <w:rPr>
          <w:noProof/>
          <w:lang w:eastAsia="es-ES"/>
        </w:rPr>
        <w:t xml:space="preserve"> </w:t>
      </w:r>
      <w:r>
        <w:rPr>
          <w:noProof/>
          <w:lang w:eastAsia="es-ES"/>
        </w:rPr>
        <w:drawing>
          <wp:inline distT="0" distB="0" distL="0" distR="0">
            <wp:extent cx="5400040" cy="2711744"/>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srcRect/>
                    <a:stretch>
                      <a:fillRect/>
                    </a:stretch>
                  </pic:blipFill>
                  <pic:spPr bwMode="auto">
                    <a:xfrm>
                      <a:off x="0" y="0"/>
                      <a:ext cx="5400040" cy="2711744"/>
                    </a:xfrm>
                    <a:prstGeom prst="rect">
                      <a:avLst/>
                    </a:prstGeom>
                    <a:noFill/>
                    <a:ln w="9525">
                      <a:noFill/>
                      <a:miter lim="800000"/>
                      <a:headEnd/>
                      <a:tailEnd/>
                    </a:ln>
                  </pic:spPr>
                </pic:pic>
              </a:graphicData>
            </a:graphic>
          </wp:inline>
        </w:drawing>
      </w:r>
    </w:p>
    <w:p w:rsidR="006F52CD" w:rsidRDefault="006F52CD" w:rsidP="006F52CD">
      <w:pPr>
        <w:pStyle w:val="Prrafodelista"/>
        <w:numPr>
          <w:ilvl w:val="0"/>
          <w:numId w:val="14"/>
        </w:numPr>
        <w:rPr>
          <w:noProof/>
          <w:lang w:eastAsia="es-ES"/>
        </w:rPr>
      </w:pPr>
      <w:r>
        <w:rPr>
          <w:noProof/>
          <w:lang w:eastAsia="es-ES"/>
        </w:rPr>
        <w:t>Una vez creada se añade al listado de ofertas existentes en el recurso:</w:t>
      </w:r>
      <w:r w:rsidRPr="006F52CD">
        <w:rPr>
          <w:noProof/>
          <w:lang w:eastAsia="es-ES"/>
        </w:rPr>
        <w:t xml:space="preserve"> </w:t>
      </w:r>
      <w:r>
        <w:rPr>
          <w:noProof/>
          <w:lang w:eastAsia="es-ES"/>
        </w:rPr>
        <w:drawing>
          <wp:inline distT="0" distB="0" distL="0" distR="0">
            <wp:extent cx="5400040" cy="986643"/>
            <wp:effectExtent l="1905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4" cstate="print"/>
                    <a:srcRect/>
                    <a:stretch>
                      <a:fillRect/>
                    </a:stretch>
                  </pic:blipFill>
                  <pic:spPr bwMode="auto">
                    <a:xfrm>
                      <a:off x="0" y="0"/>
                      <a:ext cx="5400040" cy="986643"/>
                    </a:xfrm>
                    <a:prstGeom prst="rect">
                      <a:avLst/>
                    </a:prstGeom>
                    <a:noFill/>
                    <a:ln w="9525">
                      <a:noFill/>
                      <a:miter lim="800000"/>
                      <a:headEnd/>
                      <a:tailEnd/>
                    </a:ln>
                  </pic:spPr>
                </pic:pic>
              </a:graphicData>
            </a:graphic>
          </wp:inline>
        </w:drawing>
      </w:r>
    </w:p>
    <w:p w:rsidR="006F52CD" w:rsidRDefault="006F52CD" w:rsidP="006F52CD">
      <w:pPr>
        <w:rPr>
          <w:noProof/>
          <w:lang w:eastAsia="es-ES"/>
        </w:rPr>
      </w:pPr>
      <w:r>
        <w:rPr>
          <w:noProof/>
          <w:lang w:eastAsia="es-ES"/>
        </w:rPr>
        <w:t>Si por el contrario lo que necesitamos es eliminar / Modificar una oferta usaremos su botón “Acciones”:</w:t>
      </w:r>
    </w:p>
    <w:p w:rsidR="006F52CD" w:rsidRDefault="006F52CD" w:rsidP="006F52CD">
      <w:pPr>
        <w:rPr>
          <w:noProof/>
          <w:lang w:eastAsia="es-ES"/>
        </w:rPr>
      </w:pPr>
      <w:r>
        <w:rPr>
          <w:noProof/>
          <w:lang w:eastAsia="es-ES"/>
        </w:rPr>
        <w:lastRenderedPageBreak/>
        <w:drawing>
          <wp:inline distT="0" distB="0" distL="0" distR="0">
            <wp:extent cx="1939925" cy="723265"/>
            <wp:effectExtent l="19050" t="0" r="317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srcRect/>
                    <a:stretch>
                      <a:fillRect/>
                    </a:stretch>
                  </pic:blipFill>
                  <pic:spPr bwMode="auto">
                    <a:xfrm>
                      <a:off x="0" y="0"/>
                      <a:ext cx="1939925" cy="723265"/>
                    </a:xfrm>
                    <a:prstGeom prst="rect">
                      <a:avLst/>
                    </a:prstGeom>
                    <a:noFill/>
                    <a:ln w="9525">
                      <a:noFill/>
                      <a:miter lim="800000"/>
                      <a:headEnd/>
                      <a:tailEnd/>
                    </a:ln>
                  </pic:spPr>
                </pic:pic>
              </a:graphicData>
            </a:graphic>
          </wp:inline>
        </w:drawing>
      </w:r>
    </w:p>
    <w:p w:rsidR="006F52CD" w:rsidRDefault="006F52CD" w:rsidP="006F52CD">
      <w:pPr>
        <w:rPr>
          <w:noProof/>
          <w:lang w:eastAsia="es-ES"/>
        </w:rPr>
      </w:pPr>
      <w:r>
        <w:rPr>
          <w:noProof/>
          <w:lang w:eastAsia="es-ES"/>
        </w:rPr>
        <w:t>Modificar abre la oferta para su edición y eliminar le quita la oferta al recurso.</w:t>
      </w:r>
      <w:r w:rsidR="00452455">
        <w:rPr>
          <w:noProof/>
          <w:lang w:eastAsia="es-ES"/>
        </w:rPr>
        <w:t xml:space="preserve"> Las ofertas no se publican automáticamente. Una vez creadas son automáticamente remitidas a un Coordinador que gestionará su publicación.</w:t>
      </w:r>
    </w:p>
    <w:p w:rsidR="008E30FD" w:rsidRDefault="008E30FD" w:rsidP="008E30FD"/>
    <w:p w:rsidR="006F52CD" w:rsidRDefault="006F52CD" w:rsidP="006F52CD">
      <w:pPr>
        <w:pStyle w:val="Prrafodelista"/>
        <w:numPr>
          <w:ilvl w:val="0"/>
          <w:numId w:val="4"/>
        </w:numPr>
        <w:rPr>
          <w:b/>
          <w:sz w:val="40"/>
          <w:szCs w:val="40"/>
        </w:rPr>
      </w:pPr>
      <w:bookmarkStart w:id="12" w:name="gestionDatosUsuario"/>
      <w:r>
        <w:rPr>
          <w:b/>
          <w:sz w:val="40"/>
          <w:szCs w:val="40"/>
        </w:rPr>
        <w:t>Gestión Datos Usuario</w:t>
      </w:r>
    </w:p>
    <w:bookmarkEnd w:id="12"/>
    <w:p w:rsidR="006F52CD" w:rsidRDefault="006F52CD" w:rsidP="006F52CD">
      <w:r>
        <w:t>Si es necesario cambiar</w:t>
      </w:r>
      <w:r w:rsidR="009935C7">
        <w:t xml:space="preserve"> </w:t>
      </w:r>
      <w:r>
        <w:t xml:space="preserve">los datos del usuario que accede como oficina de turismo haremos </w:t>
      </w:r>
      <w:proofErr w:type="spellStart"/>
      <w:r>
        <w:t>click</w:t>
      </w:r>
      <w:proofErr w:type="spellEnd"/>
      <w:r>
        <w:t xml:space="preserve"> en el nombre de usuario que podemos ver en la parte superior derecha.</w:t>
      </w:r>
    </w:p>
    <w:p w:rsidR="006F52CD" w:rsidRDefault="006F52CD" w:rsidP="006F52CD">
      <w:r>
        <w:rPr>
          <w:noProof/>
          <w:lang w:eastAsia="es-ES"/>
        </w:rPr>
        <w:drawing>
          <wp:inline distT="0" distB="0" distL="0" distR="0">
            <wp:extent cx="2695575" cy="1391285"/>
            <wp:effectExtent l="19050" t="0" r="9525"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6" cstate="print"/>
                    <a:srcRect/>
                    <a:stretch>
                      <a:fillRect/>
                    </a:stretch>
                  </pic:blipFill>
                  <pic:spPr bwMode="auto">
                    <a:xfrm>
                      <a:off x="0" y="0"/>
                      <a:ext cx="2695575" cy="1391285"/>
                    </a:xfrm>
                    <a:prstGeom prst="rect">
                      <a:avLst/>
                    </a:prstGeom>
                    <a:noFill/>
                    <a:ln w="9525">
                      <a:noFill/>
                      <a:miter lim="800000"/>
                      <a:headEnd/>
                      <a:tailEnd/>
                    </a:ln>
                  </pic:spPr>
                </pic:pic>
              </a:graphicData>
            </a:graphic>
          </wp:inline>
        </w:drawing>
      </w:r>
    </w:p>
    <w:p w:rsidR="006F52CD" w:rsidRDefault="006F52CD" w:rsidP="006F52CD">
      <w:r>
        <w:t>“Ver datos del usuario” hará que aparezcan nuestros datos actuales:</w:t>
      </w:r>
    </w:p>
    <w:p w:rsidR="006F52CD" w:rsidRDefault="006F52CD" w:rsidP="006F52CD">
      <w:r>
        <w:rPr>
          <w:noProof/>
          <w:lang w:eastAsia="es-ES"/>
        </w:rPr>
        <w:drawing>
          <wp:inline distT="0" distB="0" distL="0" distR="0">
            <wp:extent cx="5400040" cy="2495130"/>
            <wp:effectExtent l="1905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7" cstate="print"/>
                    <a:srcRect/>
                    <a:stretch>
                      <a:fillRect/>
                    </a:stretch>
                  </pic:blipFill>
                  <pic:spPr bwMode="auto">
                    <a:xfrm>
                      <a:off x="0" y="0"/>
                      <a:ext cx="5400040" cy="2495130"/>
                    </a:xfrm>
                    <a:prstGeom prst="rect">
                      <a:avLst/>
                    </a:prstGeom>
                    <a:noFill/>
                    <a:ln w="9525">
                      <a:noFill/>
                      <a:miter lim="800000"/>
                      <a:headEnd/>
                      <a:tailEnd/>
                    </a:ln>
                  </pic:spPr>
                </pic:pic>
              </a:graphicData>
            </a:graphic>
          </wp:inline>
        </w:drawing>
      </w:r>
    </w:p>
    <w:p w:rsidR="006F52CD" w:rsidRDefault="005A430E" w:rsidP="005A430E">
      <w:pPr>
        <w:jc w:val="both"/>
      </w:pPr>
      <w:r>
        <w:t>Podremos modificar todos los campos (excepto el nombre del recurso). La opción Guardar hará que se recojan dichos campos. Si modificamos el nombre de usuario y ya está en uso por otro usuario nos aparecerá un mensaje de aviso, debiendo cambiarlo para poder continuar.</w:t>
      </w:r>
      <w:r w:rsidR="009935C7">
        <w:t xml:space="preserve"> Lo mismo sucede con el correo electrónico, ya que no es posible que dos usuarios compartan coreo.</w:t>
      </w:r>
    </w:p>
    <w:p w:rsidR="006F52CD" w:rsidRDefault="006F52CD" w:rsidP="008E30FD"/>
    <w:p w:rsidR="005A430E" w:rsidRDefault="005A430E" w:rsidP="008E30FD"/>
    <w:p w:rsidR="006F52CD" w:rsidRDefault="005A430E" w:rsidP="008E30FD">
      <w:r>
        <w:t>Modificar contraseña, Por su parte nos permite cambiar la contraseña con la que accedemos al sistema:</w:t>
      </w:r>
    </w:p>
    <w:p w:rsidR="005A430E" w:rsidRDefault="005A430E" w:rsidP="008E30FD">
      <w:r>
        <w:rPr>
          <w:noProof/>
          <w:lang w:eastAsia="es-ES"/>
        </w:rPr>
        <w:drawing>
          <wp:inline distT="0" distB="0" distL="0" distR="0">
            <wp:extent cx="5400040" cy="1926445"/>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cstate="print"/>
                    <a:srcRect/>
                    <a:stretch>
                      <a:fillRect/>
                    </a:stretch>
                  </pic:blipFill>
                  <pic:spPr bwMode="auto">
                    <a:xfrm>
                      <a:off x="0" y="0"/>
                      <a:ext cx="5400040" cy="1926445"/>
                    </a:xfrm>
                    <a:prstGeom prst="rect">
                      <a:avLst/>
                    </a:prstGeom>
                    <a:noFill/>
                    <a:ln w="9525">
                      <a:noFill/>
                      <a:miter lim="800000"/>
                      <a:headEnd/>
                      <a:tailEnd/>
                    </a:ln>
                  </pic:spPr>
                </pic:pic>
              </a:graphicData>
            </a:graphic>
          </wp:inline>
        </w:drawing>
      </w:r>
    </w:p>
    <w:p w:rsidR="006F52CD" w:rsidRDefault="005A430E" w:rsidP="008E30FD">
      <w:r>
        <w:t>En este caso, solo necesitamos introducir la contraseña anterior, la nueva y confirmar la contraseña nueva.</w:t>
      </w:r>
    </w:p>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p w:rsidR="006F52CD" w:rsidRDefault="006F52CD" w:rsidP="008E30FD"/>
    <w:sectPr w:rsidR="006F52CD" w:rsidSect="008A01A7">
      <w:headerReference w:type="default" r:id="rId6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013" w:rsidRDefault="00356013" w:rsidP="00006456">
      <w:pPr>
        <w:spacing w:after="0" w:line="240" w:lineRule="auto"/>
      </w:pPr>
      <w:r>
        <w:separator/>
      </w:r>
    </w:p>
  </w:endnote>
  <w:endnote w:type="continuationSeparator" w:id="0">
    <w:p w:rsidR="00356013" w:rsidRDefault="00356013" w:rsidP="00006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013" w:rsidRDefault="00356013" w:rsidP="00006456">
      <w:pPr>
        <w:spacing w:after="0" w:line="240" w:lineRule="auto"/>
      </w:pPr>
      <w:r>
        <w:separator/>
      </w:r>
    </w:p>
  </w:footnote>
  <w:footnote w:type="continuationSeparator" w:id="0">
    <w:p w:rsidR="00356013" w:rsidRDefault="00356013" w:rsidP="00006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456" w:rsidRDefault="00006456">
    <w:pPr>
      <w:pStyle w:val="Encabezado"/>
    </w:pPr>
    <w:r w:rsidRPr="00006456">
      <w:rPr>
        <w:noProof/>
        <w:lang w:eastAsia="es-ES"/>
      </w:rPr>
      <w:drawing>
        <wp:inline distT="0" distB="0" distL="0" distR="0">
          <wp:extent cx="2986543" cy="749174"/>
          <wp:effectExtent l="19050" t="0" r="4307" b="0"/>
          <wp:docPr id="2" name="Imagen 1" descr="C:\Gaurkotu\logo_gaurkot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urkotu\logo_gaurkotu.gif"/>
                  <pic:cNvPicPr>
                    <a:picLocks noChangeAspect="1" noChangeArrowheads="1"/>
                  </pic:cNvPicPr>
                </pic:nvPicPr>
                <pic:blipFill>
                  <a:blip r:embed="rId1"/>
                  <a:srcRect/>
                  <a:stretch>
                    <a:fillRect/>
                  </a:stretch>
                </pic:blipFill>
                <pic:spPr bwMode="auto">
                  <a:xfrm>
                    <a:off x="0" y="0"/>
                    <a:ext cx="2990110" cy="7500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60E6A"/>
    <w:multiLevelType w:val="hybridMultilevel"/>
    <w:tmpl w:val="30885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3925E7F"/>
    <w:multiLevelType w:val="hybridMultilevel"/>
    <w:tmpl w:val="ECB4340E"/>
    <w:lvl w:ilvl="0" w:tplc="0C0A0013">
      <w:start w:val="1"/>
      <w:numFmt w:val="upp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297A71B7"/>
    <w:multiLevelType w:val="hybridMultilevel"/>
    <w:tmpl w:val="1F880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027296"/>
    <w:multiLevelType w:val="hybridMultilevel"/>
    <w:tmpl w:val="C0644254"/>
    <w:lvl w:ilvl="0" w:tplc="0C0A000F">
      <w:start w:val="1"/>
      <w:numFmt w:val="decimal"/>
      <w:lvlText w:val="%1."/>
      <w:lvlJc w:val="left"/>
      <w:pPr>
        <w:ind w:left="1440" w:hanging="360"/>
      </w:pPr>
    </w:lvl>
    <w:lvl w:ilvl="1" w:tplc="0C0A000F">
      <w:start w:val="1"/>
      <w:numFmt w:val="decimal"/>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44FF279B"/>
    <w:multiLevelType w:val="multilevel"/>
    <w:tmpl w:val="799A83EC"/>
    <w:lvl w:ilvl="0">
      <w:start w:val="1"/>
      <w:numFmt w:val="upperRoman"/>
      <w:lvlText w:val="%1."/>
      <w:lvlJc w:val="righ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4D894B6D"/>
    <w:multiLevelType w:val="multilevel"/>
    <w:tmpl w:val="96C8227E"/>
    <w:lvl w:ilvl="0">
      <w:start w:val="4"/>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4E653BB5"/>
    <w:multiLevelType w:val="multilevel"/>
    <w:tmpl w:val="509CDF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5136F01"/>
    <w:multiLevelType w:val="hybridMultilevel"/>
    <w:tmpl w:val="F5EE3AE0"/>
    <w:lvl w:ilvl="0" w:tplc="44F25CAE">
      <w:start w:val="5"/>
      <w:numFmt w:val="decimal"/>
      <w:lvlText w:val="%1."/>
      <w:lvlJc w:val="left"/>
      <w:pPr>
        <w:ind w:left="1440" w:hanging="360"/>
      </w:pPr>
      <w:rPr>
        <w:rFonts w:hint="default"/>
      </w:rPr>
    </w:lvl>
    <w:lvl w:ilvl="1" w:tplc="0C0A000F">
      <w:start w:val="1"/>
      <w:numFmt w:val="decimal"/>
      <w:lvlText w:val="%2."/>
      <w:lvlJc w:val="left"/>
      <w:pPr>
        <w:ind w:left="2160" w:hanging="360"/>
      </w:pPr>
    </w:lvl>
    <w:lvl w:ilvl="2" w:tplc="0C0A000F">
      <w:start w:val="1"/>
      <w:numFmt w:val="decimal"/>
      <w:lvlText w:val="%3."/>
      <w:lvlJc w:val="lef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5B0D4873"/>
    <w:multiLevelType w:val="multilevel"/>
    <w:tmpl w:val="3B1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532833"/>
    <w:multiLevelType w:val="hybridMultilevel"/>
    <w:tmpl w:val="C0644254"/>
    <w:lvl w:ilvl="0" w:tplc="0C0A000F">
      <w:start w:val="1"/>
      <w:numFmt w:val="decimal"/>
      <w:lvlText w:val="%1."/>
      <w:lvlJc w:val="left"/>
      <w:pPr>
        <w:ind w:left="1440" w:hanging="360"/>
      </w:pPr>
    </w:lvl>
    <w:lvl w:ilvl="1" w:tplc="0C0A000F">
      <w:start w:val="1"/>
      <w:numFmt w:val="decimal"/>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6AD77A88"/>
    <w:multiLevelType w:val="hybridMultilevel"/>
    <w:tmpl w:val="179031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14068B0"/>
    <w:multiLevelType w:val="hybridMultilevel"/>
    <w:tmpl w:val="F3F0D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3D5736A"/>
    <w:multiLevelType w:val="hybridMultilevel"/>
    <w:tmpl w:val="D182E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EC598F"/>
    <w:multiLevelType w:val="hybridMultilevel"/>
    <w:tmpl w:val="33025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8"/>
  </w:num>
  <w:num w:numId="6">
    <w:abstractNumId w:val="12"/>
  </w:num>
  <w:num w:numId="7">
    <w:abstractNumId w:val="3"/>
  </w:num>
  <w:num w:numId="8">
    <w:abstractNumId w:val="0"/>
  </w:num>
  <w:num w:numId="9">
    <w:abstractNumId w:val="13"/>
  </w:num>
  <w:num w:numId="10">
    <w:abstractNumId w:val="11"/>
  </w:num>
  <w:num w:numId="11">
    <w:abstractNumId w:val="2"/>
  </w:num>
  <w:num w:numId="12">
    <w:abstractNumId w:val="1"/>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006456"/>
    <w:rsid w:val="00006456"/>
    <w:rsid w:val="00032541"/>
    <w:rsid w:val="0005541B"/>
    <w:rsid w:val="001831B5"/>
    <w:rsid w:val="002B7A67"/>
    <w:rsid w:val="00356013"/>
    <w:rsid w:val="00360ECA"/>
    <w:rsid w:val="00452455"/>
    <w:rsid w:val="00474FC7"/>
    <w:rsid w:val="004C3258"/>
    <w:rsid w:val="00522EF9"/>
    <w:rsid w:val="00550463"/>
    <w:rsid w:val="005A430E"/>
    <w:rsid w:val="005C56B1"/>
    <w:rsid w:val="0062630A"/>
    <w:rsid w:val="006305C8"/>
    <w:rsid w:val="006F52CD"/>
    <w:rsid w:val="0078329F"/>
    <w:rsid w:val="00786CF4"/>
    <w:rsid w:val="0081175F"/>
    <w:rsid w:val="00816AEB"/>
    <w:rsid w:val="008A01A7"/>
    <w:rsid w:val="008A52D9"/>
    <w:rsid w:val="008C36D5"/>
    <w:rsid w:val="008E30FD"/>
    <w:rsid w:val="009935C7"/>
    <w:rsid w:val="009B031B"/>
    <w:rsid w:val="00A5392A"/>
    <w:rsid w:val="00AD0385"/>
    <w:rsid w:val="00BC71DF"/>
    <w:rsid w:val="00D1026A"/>
    <w:rsid w:val="00E0756B"/>
    <w:rsid w:val="00F2519E"/>
    <w:rsid w:val="00FC2F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A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64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6456"/>
    <w:rPr>
      <w:rFonts w:ascii="Tahoma" w:hAnsi="Tahoma" w:cs="Tahoma"/>
      <w:sz w:val="16"/>
      <w:szCs w:val="16"/>
    </w:rPr>
  </w:style>
  <w:style w:type="paragraph" w:styleId="Encabezado">
    <w:name w:val="header"/>
    <w:basedOn w:val="Normal"/>
    <w:link w:val="EncabezadoCar"/>
    <w:uiPriority w:val="99"/>
    <w:semiHidden/>
    <w:unhideWhenUsed/>
    <w:rsid w:val="000064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06456"/>
  </w:style>
  <w:style w:type="paragraph" w:styleId="Piedepgina">
    <w:name w:val="footer"/>
    <w:basedOn w:val="Normal"/>
    <w:link w:val="PiedepginaCar"/>
    <w:uiPriority w:val="99"/>
    <w:semiHidden/>
    <w:unhideWhenUsed/>
    <w:rsid w:val="000064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06456"/>
  </w:style>
  <w:style w:type="paragraph" w:styleId="Prrafodelista">
    <w:name w:val="List Paragraph"/>
    <w:basedOn w:val="Normal"/>
    <w:uiPriority w:val="34"/>
    <w:qFormat/>
    <w:rsid w:val="00006456"/>
    <w:pPr>
      <w:ind w:left="720"/>
      <w:contextualSpacing/>
    </w:pPr>
  </w:style>
  <w:style w:type="paragraph" w:styleId="NormalWeb">
    <w:name w:val="Normal (Web)"/>
    <w:basedOn w:val="Normal"/>
    <w:uiPriority w:val="99"/>
    <w:semiHidden/>
    <w:unhideWhenUsed/>
    <w:rsid w:val="00522E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251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www.turismo.euskadi.eu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1.xml"/><Relationship Id="rId8" Type="http://schemas.openxmlformats.org/officeDocument/2006/relationships/hyperlink" Target="http://turismo.euskadi.eus/es/" TargetMode="External"/><Relationship Id="rId51" Type="http://schemas.openxmlformats.org/officeDocument/2006/relationships/image" Target="media/image40.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http://www.industria.ejgv.euskadi.eus/turismo-procedimientos-administrativos/"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turismo.euskadi.eus/es/donde-dormi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8.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F3CA79CCB516F546A1DFC3F18BBD0B83" ma:contentTypeVersion="11" ma:contentTypeDescription="Crear nuevo documento." ma:contentTypeScope="" ma:versionID="921a51434954cc65fd5b358432cf59be">
  <xsd:schema xmlns:xsd="http://www.w3.org/2001/XMLSchema" xmlns:xs="http://www.w3.org/2001/XMLSchema" xmlns:p="http://schemas.microsoft.com/office/2006/metadata/properties" targetNamespace="http://schemas.microsoft.com/office/2006/metadata/properties" ma:root="true" ma:fieldsID="2cd83b75bab14ed6d4a3411d18f5b1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C25105-868E-46C3-B29B-3E4C22BEBB41}"/>
</file>

<file path=customXml/itemProps2.xml><?xml version="1.0" encoding="utf-8"?>
<ds:datastoreItem xmlns:ds="http://schemas.openxmlformats.org/officeDocument/2006/customXml" ds:itemID="{2C3DF8E2-A54B-4B0B-89C2-BE2F3F87B4AC}"/>
</file>

<file path=customXml/itemProps3.xml><?xml version="1.0" encoding="utf-8"?>
<ds:datastoreItem xmlns:ds="http://schemas.openxmlformats.org/officeDocument/2006/customXml" ds:itemID="{6D774A6A-CB2F-431F-8AB2-C9A6426DEF90}"/>
</file>

<file path=customXml/itemProps4.xml><?xml version="1.0" encoding="utf-8"?>
<ds:datastoreItem xmlns:ds="http://schemas.openxmlformats.org/officeDocument/2006/customXml" ds:itemID="{869CC561-2E94-4F7C-A8E2-997FEF142167}"/>
</file>

<file path=docProps/app.xml><?xml version="1.0" encoding="utf-8"?>
<Properties xmlns="http://schemas.openxmlformats.org/officeDocument/2006/extended-properties" xmlns:vt="http://schemas.openxmlformats.org/officeDocument/2006/docPropsVTypes">
  <Template>Normal.dotm</Template>
  <TotalTime>3</TotalTime>
  <Pages>26</Pages>
  <Words>2229</Words>
  <Characters>12264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ibai.jimenez</dc:creator>
  <cp:lastModifiedBy>ibai.jimenez</cp:lastModifiedBy>
  <cp:revision>3</cp:revision>
  <cp:lastPrinted>2016-06-15T12:27:00Z</cp:lastPrinted>
  <dcterms:created xsi:type="dcterms:W3CDTF">2016-06-15T12:27:00Z</dcterms:created>
  <dcterms:modified xsi:type="dcterms:W3CDTF">2016-06-15T12:31:00Z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0x010100F3CA79CCB516F546A1DFC3F18BBD0B83</vt:lpwstr>
  </property>
  <property fmtid="{D5CDD505-2E9C-101B-9397-08002B2CF9AE}" pid="3" name="Versión 2">
    <vt:lpwstr>204</vt:lpwstr>
  </property>
  <property fmtid="{D5CDD505-2E9C-101B-9397-08002B2CF9AE}" pid="4" name="Estado">
    <vt:lpwstr>Final</vt:lpwstr>
  </property>
</Properties>
</file>